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B2" w:rsidRPr="0069372E" w:rsidRDefault="00F62FAF" w:rsidP="00A758F1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69372E">
        <w:rPr>
          <w:rFonts w:ascii="Times New Roman" w:eastAsia="標楷體" w:hAnsi="Times New Roman" w:cs="Times New Roman" w:hint="eastAsia"/>
          <w:b/>
          <w:sz w:val="28"/>
        </w:rPr>
        <w:t>W</w:t>
      </w:r>
      <w:r w:rsidRPr="0069372E">
        <w:rPr>
          <w:rFonts w:ascii="Times New Roman" w:eastAsia="標楷體" w:hAnsi="Times New Roman" w:cs="Times New Roman"/>
          <w:b/>
          <w:sz w:val="28"/>
        </w:rPr>
        <w:t>orksheet- The Nine Crises of the Ocean</w:t>
      </w:r>
      <w:r w:rsidR="000E6243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69372E">
        <w:rPr>
          <w:rFonts w:ascii="Times New Roman" w:eastAsia="標楷體" w:hAnsi="Times New Roman" w:cs="Times New Roman" w:hint="eastAsia"/>
          <w:b/>
          <w:sz w:val="28"/>
        </w:rPr>
        <w:t>(</w:t>
      </w:r>
      <w:r w:rsidR="00746EC2" w:rsidRPr="0069372E">
        <w:rPr>
          <w:rFonts w:ascii="Times New Roman" w:eastAsia="標楷體" w:hAnsi="Times New Roman" w:cs="Times New Roman"/>
          <w:b/>
          <w:sz w:val="28"/>
        </w:rPr>
        <w:t>海洋的</w:t>
      </w:r>
      <w:r w:rsidR="00746EC2" w:rsidRPr="0069372E">
        <w:rPr>
          <w:rFonts w:ascii="Times New Roman" w:eastAsia="標楷體" w:hAnsi="Times New Roman" w:cs="Times New Roman"/>
          <w:b/>
          <w:sz w:val="28"/>
        </w:rPr>
        <w:t>9</w:t>
      </w:r>
      <w:r w:rsidR="00746EC2" w:rsidRPr="0069372E">
        <w:rPr>
          <w:rFonts w:ascii="Times New Roman" w:eastAsia="標楷體" w:hAnsi="Times New Roman" w:cs="Times New Roman"/>
          <w:b/>
          <w:sz w:val="28"/>
        </w:rPr>
        <w:t>大危機</w:t>
      </w:r>
      <w:r w:rsidRPr="0069372E">
        <w:rPr>
          <w:rFonts w:ascii="Times New Roman" w:eastAsia="標楷體" w:hAnsi="Times New Roman" w:cs="Times New Roman" w:hint="eastAsia"/>
          <w:b/>
          <w:sz w:val="28"/>
        </w:rPr>
        <w:t>)</w:t>
      </w:r>
    </w:p>
    <w:p w:rsidR="00F62FAF" w:rsidRPr="0069372E" w:rsidRDefault="00F62FAF" w:rsidP="00A758F1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</w:rPr>
      </w:pPr>
      <w:r w:rsidRPr="0069372E">
        <w:rPr>
          <w:rFonts w:ascii="Times New Roman" w:eastAsia="標楷體" w:hAnsi="Times New Roman" w:cs="Times New Roman"/>
        </w:rPr>
        <w:t>I am __________, I’m from Class _</w:t>
      </w:r>
      <w:bookmarkStart w:id="0" w:name="_GoBack"/>
      <w:bookmarkEnd w:id="0"/>
      <w:r w:rsidRPr="0069372E">
        <w:rPr>
          <w:rFonts w:ascii="Times New Roman" w:eastAsia="標楷體" w:hAnsi="Times New Roman" w:cs="Times New Roman"/>
        </w:rPr>
        <w:t>_____.</w:t>
      </w:r>
    </w:p>
    <w:tbl>
      <w:tblPr>
        <w:tblW w:w="104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78"/>
        <w:gridCol w:w="3478"/>
        <w:gridCol w:w="3478"/>
      </w:tblGrid>
      <w:tr w:rsidR="00746EC2" w:rsidRPr="00250CBA" w:rsidTr="00C379D5">
        <w:trPr>
          <w:trHeight w:val="999"/>
        </w:trPr>
        <w:tc>
          <w:tcPr>
            <w:tcW w:w="3478" w:type="dxa"/>
            <w:tcBorders>
              <w:top w:val="single" w:sz="8" w:space="0" w:color="8EBBD2"/>
              <w:left w:val="single" w:sz="8" w:space="0" w:color="8EBBD2"/>
              <w:bottom w:val="single" w:sz="8" w:space="0" w:color="8EBBD2"/>
              <w:right w:val="single" w:sz="8" w:space="0" w:color="8EBBD2"/>
            </w:tcBorders>
            <w:shd w:val="clear" w:color="auto" w:fill="EEF3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E192B" w:rsidRPr="00250CBA" w:rsidRDefault="00746EC2" w:rsidP="0011776E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hanging="732"/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268D5304" wp14:editId="16B697BF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-5715</wp:posOffset>
                  </wp:positionV>
                  <wp:extent cx="767715" cy="76771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過漁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FAF" w:rsidRPr="00250CBA">
              <w:rPr>
                <w:rFonts w:ascii="Times New Roman" w:eastAsia="標楷體" w:hAnsi="Times New Roman" w:cs="Times New Roman"/>
              </w:rPr>
              <w:t>過漁</w:t>
            </w:r>
          </w:p>
          <w:p w:rsidR="00746EC2" w:rsidRPr="00250CBA" w:rsidRDefault="0011776E" w:rsidP="00746EC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="00746EC2" w:rsidRPr="00250CBA">
              <w:rPr>
                <w:rFonts w:ascii="Times New Roman" w:eastAsia="標楷體" w:hAnsi="Times New Roman" w:cs="Times New Roman"/>
              </w:rPr>
              <w:t>Overfishing</w:t>
            </w:r>
          </w:p>
        </w:tc>
        <w:tc>
          <w:tcPr>
            <w:tcW w:w="3478" w:type="dxa"/>
            <w:tcBorders>
              <w:top w:val="single" w:sz="8" w:space="0" w:color="8EBBD2"/>
              <w:left w:val="single" w:sz="8" w:space="0" w:color="8EBBD2"/>
              <w:bottom w:val="single" w:sz="8" w:space="0" w:color="8EBBD2"/>
              <w:right w:val="single" w:sz="8" w:space="0" w:color="8EBBD2"/>
            </w:tcBorders>
            <w:shd w:val="clear" w:color="auto" w:fill="EEF3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79D5" w:rsidRPr="00250CBA" w:rsidRDefault="00C379D5" w:rsidP="00C379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75E84550" wp14:editId="6AB8007A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34925</wp:posOffset>
                  </wp:positionV>
                  <wp:extent cx="697230" cy="697230"/>
                  <wp:effectExtent l="0" t="0" r="7620" b="762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幽靈捕撈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EC2" w:rsidRPr="00250CBA">
              <w:rPr>
                <w:rFonts w:ascii="Times New Roman" w:eastAsia="標楷體" w:hAnsi="Times New Roman" w:cs="Times New Roman"/>
              </w:rPr>
              <w:t xml:space="preserve">2. </w:t>
            </w:r>
            <w:r w:rsidRPr="00250CBA">
              <w:rPr>
                <w:rFonts w:ascii="Times New Roman" w:eastAsia="標楷體" w:hAnsi="Times New Roman" w:cs="Times New Roman"/>
              </w:rPr>
              <w:t>幽靈撈捕</w:t>
            </w:r>
          </w:p>
          <w:p w:rsidR="00746EC2" w:rsidRPr="00250CBA" w:rsidRDefault="00C379D5" w:rsidP="00746EC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250CBA">
              <w:rPr>
                <w:rFonts w:ascii="Times New Roman" w:eastAsia="標楷體" w:hAnsi="Times New Roman" w:cs="Times New Roman"/>
              </w:rPr>
              <w:t>Ghost Fishing</w:t>
            </w:r>
          </w:p>
        </w:tc>
        <w:tc>
          <w:tcPr>
            <w:tcW w:w="3478" w:type="dxa"/>
            <w:tcBorders>
              <w:top w:val="single" w:sz="8" w:space="0" w:color="8EBBD2"/>
              <w:left w:val="single" w:sz="8" w:space="0" w:color="8EBBD2"/>
              <w:bottom w:val="single" w:sz="8" w:space="0" w:color="8EBBD2"/>
              <w:right w:val="single" w:sz="8" w:space="0" w:color="8EBBD2"/>
            </w:tcBorders>
            <w:shd w:val="clear" w:color="auto" w:fill="EEF3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79D5" w:rsidRPr="00250CBA" w:rsidRDefault="00C379D5" w:rsidP="00C379D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1EA20C02" wp14:editId="49B37561">
                  <wp:simplePos x="0" y="0"/>
                  <wp:positionH relativeFrom="column">
                    <wp:posOffset>1259205</wp:posOffset>
                  </wp:positionH>
                  <wp:positionV relativeFrom="paragraph">
                    <wp:posOffset>-76200</wp:posOffset>
                  </wp:positionV>
                  <wp:extent cx="71437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優養化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EC2" w:rsidRPr="00250CBA">
              <w:rPr>
                <w:rFonts w:ascii="Times New Roman" w:eastAsia="標楷體" w:hAnsi="Times New Roman" w:cs="Times New Roman"/>
              </w:rPr>
              <w:t>3.</w:t>
            </w:r>
            <w:r w:rsidRPr="00250CBA">
              <w:rPr>
                <w:rFonts w:ascii="Times New Roman" w:eastAsia="標楷體" w:hAnsi="Times New Roman" w:cs="Times New Roman"/>
              </w:rPr>
              <w:t>優養化</w:t>
            </w:r>
          </w:p>
          <w:p w:rsidR="00746EC2" w:rsidRPr="00250CBA" w:rsidRDefault="00C379D5" w:rsidP="00C379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</w:rPr>
              <w:t xml:space="preserve">  Dead Zones</w:t>
            </w:r>
          </w:p>
        </w:tc>
      </w:tr>
      <w:tr w:rsidR="00746EC2" w:rsidRPr="00250CBA" w:rsidTr="00746EC2">
        <w:trPr>
          <w:trHeight w:val="999"/>
        </w:trPr>
        <w:tc>
          <w:tcPr>
            <w:tcW w:w="3478" w:type="dxa"/>
            <w:tcBorders>
              <w:top w:val="single" w:sz="8" w:space="0" w:color="8EBBD2"/>
              <w:left w:val="single" w:sz="8" w:space="0" w:color="8EBBD2"/>
              <w:bottom w:val="single" w:sz="8" w:space="0" w:color="8EBBD2"/>
              <w:right w:val="single" w:sz="8" w:space="0" w:color="8EBBD2"/>
            </w:tcBorders>
            <w:shd w:val="clear" w:color="auto" w:fill="DBE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79D5" w:rsidRPr="00250CBA" w:rsidRDefault="00C379D5" w:rsidP="00C379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04AADD1D" wp14:editId="29F150F7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-219710</wp:posOffset>
                  </wp:positionV>
                  <wp:extent cx="741680" cy="741680"/>
                  <wp:effectExtent l="0" t="0" r="1270" b="1270"/>
                  <wp:wrapTight wrapText="bothSides">
                    <wp:wrapPolygon edited="0">
                      <wp:start x="0" y="0"/>
                      <wp:lineTo x="0" y="21082"/>
                      <wp:lineTo x="21082" y="21082"/>
                      <wp:lineTo x="21082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海上鑽油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EC2" w:rsidRPr="00250CBA">
              <w:rPr>
                <w:rFonts w:ascii="Times New Roman" w:eastAsia="標楷體" w:hAnsi="Times New Roman" w:cs="Times New Roman"/>
              </w:rPr>
              <w:t>4.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50CBA">
              <w:rPr>
                <w:rFonts w:ascii="Times New Roman" w:eastAsia="標楷體" w:hAnsi="Times New Roman" w:cs="Times New Roman"/>
              </w:rPr>
              <w:t>海上鑽油</w:t>
            </w:r>
          </w:p>
          <w:p w:rsidR="00746EC2" w:rsidRPr="00250CBA" w:rsidRDefault="00C379D5" w:rsidP="00C379D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50CBA">
              <w:rPr>
                <w:rFonts w:ascii="Times New Roman" w:eastAsia="標楷體" w:hAnsi="Times New Roman" w:cs="Times New Roman"/>
              </w:rPr>
              <w:t>Offshore Drilling</w:t>
            </w:r>
          </w:p>
        </w:tc>
        <w:tc>
          <w:tcPr>
            <w:tcW w:w="3478" w:type="dxa"/>
            <w:tcBorders>
              <w:top w:val="single" w:sz="8" w:space="0" w:color="8EBBD2"/>
              <w:left w:val="single" w:sz="8" w:space="0" w:color="8EBBD2"/>
              <w:bottom w:val="single" w:sz="8" w:space="0" w:color="8EBBD2"/>
              <w:right w:val="single" w:sz="8" w:space="0" w:color="8EBBD2"/>
            </w:tcBorders>
            <w:shd w:val="clear" w:color="auto" w:fill="DBE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79D5" w:rsidRPr="00250CBA" w:rsidRDefault="00C379D5" w:rsidP="00C379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69E9516F" wp14:editId="36E5FD65">
                  <wp:simplePos x="0" y="0"/>
                  <wp:positionH relativeFrom="column">
                    <wp:posOffset>1337310</wp:posOffset>
                  </wp:positionH>
                  <wp:positionV relativeFrom="paragraph">
                    <wp:posOffset>-4445</wp:posOffset>
                  </wp:positionV>
                  <wp:extent cx="71437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水銀汙染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EC2" w:rsidRPr="00250CBA">
              <w:rPr>
                <w:rFonts w:ascii="Times New Roman" w:eastAsia="標楷體" w:hAnsi="Times New Roman" w:cs="Times New Roman"/>
              </w:rPr>
              <w:t xml:space="preserve">5. </w:t>
            </w:r>
            <w:r w:rsidRPr="00250CBA">
              <w:rPr>
                <w:rFonts w:ascii="Times New Roman" w:eastAsia="標楷體" w:hAnsi="Times New Roman" w:cs="Times New Roman"/>
              </w:rPr>
              <w:t>水銀汙染</w:t>
            </w:r>
          </w:p>
          <w:p w:rsidR="00746EC2" w:rsidRPr="00250CBA" w:rsidRDefault="00C379D5" w:rsidP="00746EC2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250CBA">
              <w:rPr>
                <w:rFonts w:ascii="Times New Roman" w:eastAsia="標楷體" w:hAnsi="Times New Roman" w:cs="Times New Roman"/>
              </w:rPr>
              <w:t xml:space="preserve"> Mercury Pollution</w:t>
            </w:r>
          </w:p>
        </w:tc>
        <w:tc>
          <w:tcPr>
            <w:tcW w:w="3478" w:type="dxa"/>
            <w:tcBorders>
              <w:top w:val="single" w:sz="8" w:space="0" w:color="8EBBD2"/>
              <w:left w:val="single" w:sz="8" w:space="0" w:color="8EBBD2"/>
              <w:bottom w:val="single" w:sz="8" w:space="0" w:color="8EBBD2"/>
              <w:right w:val="single" w:sz="8" w:space="0" w:color="8EBBD2"/>
            </w:tcBorders>
            <w:shd w:val="clear" w:color="auto" w:fill="DBE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79D5" w:rsidRPr="00250CBA" w:rsidRDefault="00C379D5" w:rsidP="00C379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26EE302B" wp14:editId="1ABAB59E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-119380</wp:posOffset>
                  </wp:positionV>
                  <wp:extent cx="740410" cy="740410"/>
                  <wp:effectExtent l="0" t="0" r="2540" b="2540"/>
                  <wp:wrapTight wrapText="bothSides">
                    <wp:wrapPolygon edited="0">
                      <wp:start x="0" y="0"/>
                      <wp:lineTo x="0" y="21118"/>
                      <wp:lineTo x="21118" y="21118"/>
                      <wp:lineTo x="21118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酸化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EC2" w:rsidRPr="00250CBA">
              <w:rPr>
                <w:rFonts w:ascii="Times New Roman" w:eastAsia="標楷體" w:hAnsi="Times New Roman" w:cs="Times New Roman"/>
              </w:rPr>
              <w:t>6.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50CBA">
              <w:rPr>
                <w:rFonts w:ascii="Times New Roman" w:eastAsia="標楷體" w:hAnsi="Times New Roman" w:cs="Times New Roman"/>
              </w:rPr>
              <w:t>酸化</w:t>
            </w:r>
          </w:p>
          <w:p w:rsidR="00746EC2" w:rsidRPr="00250CBA" w:rsidRDefault="00C379D5" w:rsidP="00C379D5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 w:rsidRPr="00250CBA">
              <w:rPr>
                <w:rFonts w:ascii="Times New Roman" w:eastAsia="標楷體" w:hAnsi="Times New Roman" w:cs="Times New Roman"/>
              </w:rPr>
              <w:t xml:space="preserve">  Acidification</w:t>
            </w:r>
          </w:p>
        </w:tc>
      </w:tr>
      <w:tr w:rsidR="00746EC2" w:rsidRPr="00250CBA" w:rsidTr="00746EC2">
        <w:trPr>
          <w:trHeight w:val="999"/>
        </w:trPr>
        <w:tc>
          <w:tcPr>
            <w:tcW w:w="3478" w:type="dxa"/>
            <w:tcBorders>
              <w:top w:val="single" w:sz="8" w:space="0" w:color="8EBBD2"/>
              <w:left w:val="single" w:sz="8" w:space="0" w:color="8EBBD2"/>
              <w:bottom w:val="single" w:sz="8" w:space="0" w:color="8EBBD2"/>
              <w:right w:val="single" w:sz="8" w:space="0" w:color="8EBBD2"/>
            </w:tcBorders>
            <w:shd w:val="clear" w:color="auto" w:fill="EEF3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EC2" w:rsidRPr="00250CBA" w:rsidRDefault="00746EC2" w:rsidP="00746E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</w:rPr>
              <w:t xml:space="preserve">7. </w:t>
            </w:r>
            <w:r w:rsidRPr="00250CBA">
              <w:rPr>
                <w:rFonts w:ascii="Times New Roman" w:eastAsia="標楷體" w:hAnsi="Times New Roman" w:cs="Times New Roman"/>
              </w:rPr>
              <w:t>垃圾</w:t>
            </w:r>
          </w:p>
          <w:p w:rsidR="00746EC2" w:rsidRPr="00250CBA" w:rsidRDefault="00746EC2" w:rsidP="00746E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</w:rPr>
              <w:t xml:space="preserve">  Garbage</w:t>
            </w:r>
          </w:p>
        </w:tc>
        <w:tc>
          <w:tcPr>
            <w:tcW w:w="3478" w:type="dxa"/>
            <w:tcBorders>
              <w:top w:val="single" w:sz="8" w:space="0" w:color="8EBBD2"/>
              <w:left w:val="single" w:sz="8" w:space="0" w:color="8EBBD2"/>
              <w:bottom w:val="single" w:sz="8" w:space="0" w:color="8EBBD2"/>
              <w:right w:val="single" w:sz="8" w:space="0" w:color="8EBBD2"/>
            </w:tcBorders>
            <w:shd w:val="clear" w:color="auto" w:fill="EEF3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EC2" w:rsidRPr="00250CBA" w:rsidRDefault="00746EC2" w:rsidP="00746E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</w:rPr>
              <w:t xml:space="preserve">8. </w:t>
            </w:r>
            <w:r w:rsidRPr="00250CBA">
              <w:rPr>
                <w:rFonts w:ascii="Times New Roman" w:eastAsia="標楷體" w:hAnsi="Times New Roman" w:cs="Times New Roman"/>
              </w:rPr>
              <w:t>不負責任的養殖漁業</w:t>
            </w:r>
          </w:p>
          <w:p w:rsidR="00746EC2" w:rsidRPr="00250CBA" w:rsidRDefault="00746EC2" w:rsidP="00746E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</w:rPr>
              <w:t xml:space="preserve">  Irresponsible Fish Farming</w:t>
            </w:r>
          </w:p>
        </w:tc>
        <w:tc>
          <w:tcPr>
            <w:tcW w:w="3478" w:type="dxa"/>
            <w:tcBorders>
              <w:top w:val="single" w:sz="8" w:space="0" w:color="8EBBD2"/>
              <w:left w:val="single" w:sz="8" w:space="0" w:color="8EBBD2"/>
              <w:bottom w:val="single" w:sz="8" w:space="0" w:color="8EBBD2"/>
              <w:right w:val="single" w:sz="8" w:space="0" w:color="8EBBD2"/>
            </w:tcBorders>
            <w:shd w:val="clear" w:color="auto" w:fill="EEF3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6EC2" w:rsidRPr="00250CBA" w:rsidRDefault="00746EC2" w:rsidP="00746E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</w:rPr>
              <w:t xml:space="preserve">9. </w:t>
            </w:r>
            <w:r w:rsidRPr="00250CBA">
              <w:rPr>
                <w:rFonts w:ascii="Times New Roman" w:eastAsia="標楷體" w:hAnsi="Times New Roman" w:cs="Times New Roman"/>
              </w:rPr>
              <w:t>取鯊魚魚翅及捕鯨</w:t>
            </w:r>
          </w:p>
          <w:p w:rsidR="00746EC2" w:rsidRPr="00250CBA" w:rsidRDefault="00746EC2" w:rsidP="00746E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50CBA">
              <w:rPr>
                <w:rFonts w:ascii="Times New Roman" w:eastAsia="標楷體" w:hAnsi="Times New Roman" w:cs="Times New Roman"/>
              </w:rPr>
              <w:t xml:space="preserve">  Shark Finning / Whaling</w:t>
            </w:r>
          </w:p>
        </w:tc>
      </w:tr>
    </w:tbl>
    <w:p w:rsidR="00F62FAF" w:rsidRPr="000E6243" w:rsidRDefault="00F62FAF">
      <w:pPr>
        <w:rPr>
          <w:rFonts w:ascii="Times New Roman" w:eastAsia="標楷體" w:hAnsi="Times New Roman" w:cs="Times New Roman"/>
          <w:shd w:val="clear" w:color="auto" w:fill="92D050"/>
        </w:rPr>
      </w:pPr>
      <w:r w:rsidRPr="000E6243">
        <w:rPr>
          <w:rFonts w:ascii="Times New Roman" w:eastAsia="標楷體" w:hAnsi="Times New Roman" w:cs="Times New Roman" w:hint="eastAsia"/>
          <w:shd w:val="clear" w:color="auto" w:fill="92D050"/>
        </w:rPr>
        <w:t>各組的每個人負責一篇文章，回家完成指定文章的</w:t>
      </w:r>
      <w:r w:rsidR="000B5AF2" w:rsidRPr="000E6243">
        <w:rPr>
          <w:rFonts w:ascii="Times New Roman" w:eastAsia="標楷體" w:hAnsi="Times New Roman" w:cs="Times New Roman" w:hint="eastAsia"/>
          <w:shd w:val="clear" w:color="auto" w:fill="92D050"/>
        </w:rPr>
        <w:t>填空問題</w:t>
      </w:r>
      <w:r w:rsidRPr="000E6243">
        <w:rPr>
          <w:rFonts w:ascii="Times New Roman" w:eastAsia="標楷體" w:hAnsi="Times New Roman" w:cs="Times New Roman" w:hint="eastAsia"/>
          <w:shd w:val="clear" w:color="auto" w:fill="92D050"/>
        </w:rPr>
        <w:t>，</w:t>
      </w:r>
      <w:r w:rsidR="000B5AF2" w:rsidRPr="000E6243">
        <w:rPr>
          <w:rFonts w:ascii="Times New Roman" w:eastAsia="標楷體" w:hAnsi="Times New Roman" w:cs="Times New Roman" w:hint="eastAsia"/>
          <w:shd w:val="clear" w:color="auto" w:fill="92D050"/>
        </w:rPr>
        <w:t>下</w:t>
      </w:r>
      <w:r w:rsidRPr="000E6243">
        <w:rPr>
          <w:rFonts w:ascii="Times New Roman" w:eastAsia="標楷體" w:hAnsi="Times New Roman" w:cs="Times New Roman" w:hint="eastAsia"/>
          <w:shd w:val="clear" w:color="auto" w:fill="92D050"/>
        </w:rPr>
        <w:t>次上課要做分享，其他同學需將別人負責的問題答案寫入自己的學習單中。</w:t>
      </w:r>
      <w:r w:rsidRPr="000E6243">
        <w:rPr>
          <w:rFonts w:ascii="Times New Roman" w:eastAsia="標楷體" w:hAnsi="Times New Roman" w:cs="Times New Roman" w:hint="eastAsia"/>
          <w:b/>
          <w:shd w:val="clear" w:color="auto" w:fill="92D050"/>
        </w:rPr>
        <w:t>我負責第</w:t>
      </w:r>
      <w:r w:rsidRPr="000E6243">
        <w:rPr>
          <w:rFonts w:ascii="Times New Roman" w:eastAsia="標楷體" w:hAnsi="Times New Roman" w:cs="Times New Roman" w:hint="eastAsia"/>
          <w:b/>
          <w:shd w:val="clear" w:color="auto" w:fill="92D050"/>
        </w:rPr>
        <w:t>______</w:t>
      </w:r>
      <w:r w:rsidRPr="000E6243">
        <w:rPr>
          <w:rFonts w:ascii="Times New Roman" w:eastAsia="標楷體" w:hAnsi="Times New Roman" w:cs="Times New Roman" w:hint="eastAsia"/>
          <w:b/>
          <w:shd w:val="clear" w:color="auto" w:fill="92D050"/>
        </w:rPr>
        <w:t>個危機</w:t>
      </w:r>
      <w:r w:rsidRPr="000E6243">
        <w:rPr>
          <w:rFonts w:ascii="Times New Roman" w:eastAsia="標楷體" w:hAnsi="Times New Roman" w:cs="Times New Roman" w:hint="eastAsia"/>
          <w:shd w:val="clear" w:color="auto" w:fill="92D050"/>
        </w:rPr>
        <w:t>～請掃描</w:t>
      </w:r>
      <w:r w:rsidR="000B5AF2" w:rsidRPr="000E6243">
        <w:rPr>
          <w:rFonts w:ascii="Times New Roman" w:eastAsia="標楷體" w:hAnsi="Times New Roman" w:cs="Times New Roman" w:hint="eastAsia"/>
          <w:shd w:val="clear" w:color="auto" w:fill="92D050"/>
        </w:rPr>
        <w:t>指定</w:t>
      </w:r>
      <w:r w:rsidRPr="000E6243">
        <w:rPr>
          <w:rFonts w:ascii="Times New Roman" w:eastAsia="標楷體" w:hAnsi="Times New Roman" w:cs="Times New Roman" w:hint="eastAsia"/>
          <w:shd w:val="clear" w:color="auto" w:fill="92D050"/>
        </w:rPr>
        <w:t>QR C</w:t>
      </w:r>
      <w:r w:rsidRPr="000E6243">
        <w:rPr>
          <w:rFonts w:ascii="Times New Roman" w:eastAsia="標楷體" w:hAnsi="Times New Roman" w:cs="Times New Roman"/>
          <w:shd w:val="clear" w:color="auto" w:fill="92D050"/>
        </w:rPr>
        <w:t>ode</w:t>
      </w:r>
      <w:r w:rsidR="000B5AF2" w:rsidRPr="000E6243">
        <w:rPr>
          <w:rFonts w:ascii="Times New Roman" w:eastAsia="標楷體" w:hAnsi="Times New Roman" w:cs="Times New Roman" w:hint="eastAsia"/>
          <w:shd w:val="clear" w:color="auto" w:fill="92D050"/>
        </w:rPr>
        <w:t>回答問題</w:t>
      </w:r>
      <w:r w:rsidRPr="000E6243">
        <w:rPr>
          <w:rFonts w:ascii="Times New Roman" w:eastAsia="標楷體" w:hAnsi="Times New Roman" w:cs="Times New Roman" w:hint="eastAsia"/>
          <w:shd w:val="clear" w:color="auto" w:fill="92D050"/>
        </w:rPr>
        <w:t>。</w:t>
      </w:r>
    </w:p>
    <w:p w:rsidR="000B5AF2" w:rsidRDefault="000B5AF2">
      <w:pPr>
        <w:rPr>
          <w:rFonts w:ascii="Times New Roman" w:eastAsia="標楷體" w:hAnsi="Times New Roman" w:cs="Times New Roman" w:hint="eastAsia"/>
        </w:rPr>
      </w:pPr>
    </w:p>
    <w:p w:rsidR="002C2567" w:rsidRPr="000B5AF2" w:rsidRDefault="002C2567" w:rsidP="000B5AF2">
      <w:pPr>
        <w:numPr>
          <w:ilvl w:val="0"/>
          <w:numId w:val="2"/>
        </w:numPr>
        <w:tabs>
          <w:tab w:val="clear" w:pos="720"/>
          <w:tab w:val="num" w:pos="142"/>
        </w:tabs>
        <w:ind w:hanging="862"/>
        <w:jc w:val="both"/>
        <w:rPr>
          <w:rFonts w:ascii="Times New Roman" w:eastAsia="標楷體" w:hAnsi="Times New Roman" w:cs="Times New Roman"/>
          <w:b/>
        </w:rPr>
      </w:pPr>
      <w:r w:rsidRPr="000B5AF2">
        <w:rPr>
          <w:rFonts w:ascii="Times New Roman" w:eastAsia="標楷體" w:hAnsi="Times New Roman" w:cs="Times New Roman"/>
          <w:b/>
        </w:rPr>
        <w:t>過漁</w:t>
      </w:r>
      <w:r w:rsidRPr="000B5AF2">
        <w:rPr>
          <w:rFonts w:ascii="Times New Roman" w:eastAsia="標楷體" w:hAnsi="Times New Roman" w:cs="Times New Roman"/>
          <w:b/>
        </w:rPr>
        <w:t xml:space="preserve"> Overfishing</w:t>
      </w:r>
    </w:p>
    <w:p w:rsidR="000B5AF2" w:rsidRPr="000B5AF2" w:rsidRDefault="000B5AF2" w:rsidP="000B5AF2">
      <w:pPr>
        <w:tabs>
          <w:tab w:val="num" w:pos="142"/>
        </w:tabs>
        <w:ind w:left="284" w:hanging="437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(1)</w:t>
      </w:r>
      <w:r w:rsidRPr="000B5AF2">
        <w:rPr>
          <w:rFonts w:ascii="Times New Roman" w:eastAsia="標楷體" w:hAnsi="Times New Roman" w:cs="Times New Roman" w:hint="eastAsia"/>
        </w:rPr>
        <w:t xml:space="preserve"> </w:t>
      </w:r>
      <w:r w:rsidRPr="000B5AF2">
        <w:rPr>
          <w:rFonts w:ascii="Times New Roman" w:eastAsia="標楷體" w:hAnsi="Times New Roman" w:cs="Times New Roman" w:hint="eastAsia"/>
        </w:rPr>
        <w:t>北太平洋漁業委員會（</w:t>
      </w:r>
      <w:r w:rsidRPr="000B5AF2">
        <w:rPr>
          <w:rFonts w:ascii="Times New Roman" w:eastAsia="標楷體" w:hAnsi="Times New Roman" w:cs="Times New Roman" w:hint="eastAsia"/>
        </w:rPr>
        <w:t>NPFC</w:t>
      </w:r>
      <w:r w:rsidRPr="000B5AF2">
        <w:rPr>
          <w:rFonts w:ascii="Times New Roman" w:eastAsia="標楷體" w:hAnsi="Times New Roman" w:cs="Times New Roman" w:hint="eastAsia"/>
        </w:rPr>
        <w:t>）年度會議針對</w:t>
      </w:r>
      <w:r w:rsidRPr="000B5AF2">
        <w:rPr>
          <w:rFonts w:ascii="Times New Roman" w:eastAsia="標楷體" w:hAnsi="Times New Roman" w:cs="Times New Roman" w:hint="eastAsia"/>
        </w:rPr>
        <w:t>_____</w:t>
      </w:r>
      <w:r w:rsidR="00D244FB">
        <w:rPr>
          <w:rFonts w:ascii="Times New Roman" w:eastAsia="標楷體" w:hAnsi="Times New Roman" w:cs="Times New Roman" w:hint="eastAsia"/>
        </w:rPr>
        <w:t>__</w:t>
      </w:r>
      <w:r w:rsidRPr="000B5AF2">
        <w:rPr>
          <w:rFonts w:ascii="Times New Roman" w:eastAsia="標楷體" w:hAnsi="Times New Roman" w:cs="Times New Roman" w:hint="eastAsia"/>
        </w:rPr>
        <w:t>__</w:t>
      </w:r>
      <w:r w:rsidRPr="000B5AF2">
        <w:rPr>
          <w:rFonts w:ascii="Times New Roman" w:eastAsia="標楷體" w:hAnsi="Times New Roman" w:cs="Times New Roman" w:hint="eastAsia"/>
        </w:rPr>
        <w:t>魚資源已呈現過漁狀態（最近</w:t>
      </w:r>
      <w:r w:rsidRPr="000B5AF2">
        <w:rPr>
          <w:rFonts w:ascii="Times New Roman" w:eastAsia="標楷體" w:hAnsi="Times New Roman" w:cs="Times New Roman" w:hint="eastAsia"/>
        </w:rPr>
        <w:t>3</w:t>
      </w:r>
      <w:r w:rsidRPr="000B5AF2">
        <w:rPr>
          <w:rFonts w:ascii="Times New Roman" w:eastAsia="標楷體" w:hAnsi="Times New Roman" w:cs="Times New Roman" w:hint="eastAsia"/>
        </w:rPr>
        <w:t>年的平均資源量，已降到可持續捕撈量的七成左右），魚體型變小（往常以每尾</w:t>
      </w:r>
      <w:r w:rsidRPr="000B5AF2">
        <w:rPr>
          <w:rFonts w:ascii="Times New Roman" w:eastAsia="標楷體" w:hAnsi="Times New Roman" w:cs="Times New Roman" w:hint="eastAsia"/>
        </w:rPr>
        <w:t>150-180</w:t>
      </w:r>
      <w:r w:rsidRPr="000B5AF2">
        <w:rPr>
          <w:rFonts w:ascii="Times New Roman" w:eastAsia="標楷體" w:hAnsi="Times New Roman" w:cs="Times New Roman" w:hint="eastAsia"/>
        </w:rPr>
        <w:t>克為主，今年大多為</w:t>
      </w:r>
      <w:r w:rsidRPr="000B5AF2">
        <w:rPr>
          <w:rFonts w:ascii="Times New Roman" w:eastAsia="標楷體" w:hAnsi="Times New Roman" w:cs="Times New Roman" w:hint="eastAsia"/>
        </w:rPr>
        <w:t>130</w:t>
      </w:r>
      <w:r w:rsidRPr="000B5AF2">
        <w:rPr>
          <w:rFonts w:ascii="Times New Roman" w:eastAsia="標楷體" w:hAnsi="Times New Roman" w:cs="Times New Roman" w:hint="eastAsia"/>
        </w:rPr>
        <w:t>克左右），與會國達成協議從</w:t>
      </w:r>
      <w:r w:rsidRPr="000B5AF2">
        <w:rPr>
          <w:rFonts w:ascii="Times New Roman" w:eastAsia="標楷體" w:hAnsi="Times New Roman" w:cs="Times New Roman" w:hint="eastAsia"/>
        </w:rPr>
        <w:t>2021</w:t>
      </w:r>
      <w:r w:rsidRPr="000B5AF2">
        <w:rPr>
          <w:rFonts w:ascii="Times New Roman" w:eastAsia="標楷體" w:hAnsi="Times New Roman" w:cs="Times New Roman" w:hint="eastAsia"/>
        </w:rPr>
        <w:t>年開始捕撈限制。</w:t>
      </w:r>
    </w:p>
    <w:p w:rsidR="000B5AF2" w:rsidRPr="000B5AF2" w:rsidRDefault="000B5AF2" w:rsidP="000B5AF2">
      <w:pPr>
        <w:tabs>
          <w:tab w:val="num" w:pos="142"/>
        </w:tabs>
        <w:ind w:left="284" w:hanging="437"/>
        <w:jc w:val="both"/>
        <w:rPr>
          <w:rFonts w:ascii="Times New Roman" w:eastAsia="標楷體" w:hAnsi="Times New Roman" w:cs="Times New Roman"/>
        </w:rPr>
      </w:pPr>
    </w:p>
    <w:p w:rsidR="000B5AF2" w:rsidRPr="000B5AF2" w:rsidRDefault="000B5AF2" w:rsidP="000B5AF2">
      <w:pPr>
        <w:tabs>
          <w:tab w:val="num" w:pos="142"/>
        </w:tabs>
        <w:ind w:left="284" w:hanging="437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(2)</w:t>
      </w:r>
      <w:r w:rsidRPr="000B5AF2">
        <w:rPr>
          <w:rFonts w:ascii="Times New Roman" w:eastAsia="標楷體" w:hAnsi="Times New Roman" w:cs="Times New Roman" w:hint="eastAsia"/>
        </w:rPr>
        <w:t xml:space="preserve"> </w:t>
      </w:r>
      <w:r w:rsidRPr="000B5AF2">
        <w:rPr>
          <w:rFonts w:ascii="Times New Roman" w:eastAsia="標楷體" w:hAnsi="Times New Roman" w:cs="Times New Roman" w:hint="eastAsia"/>
        </w:rPr>
        <w:t>秋刀魚屬是</w:t>
      </w:r>
      <w:r w:rsidRPr="000B5AF2">
        <w:rPr>
          <w:rFonts w:ascii="Times New Roman" w:eastAsia="標楷體" w:hAnsi="Times New Roman" w:cs="Times New Roman" w:hint="eastAsia"/>
        </w:rPr>
        <w:t>_______</w:t>
      </w:r>
      <w:r w:rsidR="00D244FB">
        <w:rPr>
          <w:rFonts w:ascii="Times New Roman" w:eastAsia="標楷體" w:hAnsi="Times New Roman" w:cs="Times New Roman" w:hint="eastAsia"/>
        </w:rPr>
        <w:t>____</w:t>
      </w:r>
      <w:r w:rsidRPr="000B5AF2">
        <w:rPr>
          <w:rFonts w:ascii="Times New Roman" w:eastAsia="標楷體" w:hAnsi="Times New Roman" w:cs="Times New Roman" w:hint="eastAsia"/>
        </w:rPr>
        <w:t>__</w:t>
      </w:r>
      <w:r w:rsidRPr="000B5AF2">
        <w:rPr>
          <w:rFonts w:ascii="Times New Roman" w:eastAsia="標楷體" w:hAnsi="Times New Roman" w:cs="Times New Roman" w:hint="eastAsia"/>
        </w:rPr>
        <w:t>魚類，日本政府認為秋刀魚洄游到主要漁業水域即近海專屬經濟區之前，</w:t>
      </w:r>
      <w:r w:rsidRPr="000B5AF2">
        <w:rPr>
          <w:rFonts w:ascii="Times New Roman" w:eastAsia="標楷體" w:hAnsi="Times New Roman" w:cs="Times New Roman" w:hint="eastAsia"/>
        </w:rPr>
        <w:t>______</w:t>
      </w:r>
      <w:r w:rsidR="00D244FB">
        <w:rPr>
          <w:rFonts w:ascii="Times New Roman" w:eastAsia="標楷體" w:hAnsi="Times New Roman" w:cs="Times New Roman" w:hint="eastAsia"/>
        </w:rPr>
        <w:t>__</w:t>
      </w:r>
      <w:r w:rsidRPr="000B5AF2">
        <w:rPr>
          <w:rFonts w:ascii="Times New Roman" w:eastAsia="標楷體" w:hAnsi="Times New Roman" w:cs="Times New Roman" w:hint="eastAsia"/>
        </w:rPr>
        <w:t>_</w:t>
      </w:r>
      <w:r w:rsidRPr="000B5AF2">
        <w:rPr>
          <w:rFonts w:ascii="Times New Roman" w:eastAsia="標楷體" w:hAnsi="Times New Roman" w:cs="Times New Roman" w:hint="eastAsia"/>
        </w:rPr>
        <w:t>和</w:t>
      </w:r>
      <w:r w:rsidRPr="000B5AF2">
        <w:rPr>
          <w:rFonts w:ascii="Times New Roman" w:eastAsia="標楷體" w:hAnsi="Times New Roman" w:cs="Times New Roman" w:hint="eastAsia"/>
        </w:rPr>
        <w:t>______</w:t>
      </w:r>
      <w:r w:rsidR="00D244FB">
        <w:rPr>
          <w:rFonts w:ascii="Times New Roman" w:eastAsia="標楷體" w:hAnsi="Times New Roman" w:cs="Times New Roman" w:hint="eastAsia"/>
        </w:rPr>
        <w:t>__</w:t>
      </w:r>
      <w:r w:rsidRPr="000B5AF2">
        <w:rPr>
          <w:rFonts w:ascii="Times New Roman" w:eastAsia="標楷體" w:hAnsi="Times New Roman" w:cs="Times New Roman" w:hint="eastAsia"/>
        </w:rPr>
        <w:t>_</w:t>
      </w:r>
      <w:r w:rsidRPr="000B5AF2">
        <w:rPr>
          <w:rFonts w:ascii="Times New Roman" w:eastAsia="標楷體" w:hAnsi="Times New Roman" w:cs="Times New Roman" w:hint="eastAsia"/>
        </w:rPr>
        <w:t>以先進的漁具在公海大肆捕撈，是導致「秋刀魚荒」的主要原因（註：氣候變遷、水溫上升、洋流改變等都是可能的原因），因此提議降低公海的捕撈上限。</w:t>
      </w:r>
    </w:p>
    <w:p w:rsidR="000B5AF2" w:rsidRPr="000B5AF2" w:rsidRDefault="000B5AF2" w:rsidP="000B5AF2">
      <w:pPr>
        <w:tabs>
          <w:tab w:val="num" w:pos="142"/>
        </w:tabs>
        <w:ind w:left="284" w:hanging="437"/>
        <w:jc w:val="both"/>
        <w:rPr>
          <w:rFonts w:ascii="Times New Roman" w:eastAsia="標楷體" w:hAnsi="Times New Roman" w:cs="Times New Roman"/>
        </w:rPr>
      </w:pPr>
    </w:p>
    <w:p w:rsidR="000B5AF2" w:rsidRDefault="000B5AF2" w:rsidP="000B5AF2">
      <w:pPr>
        <w:tabs>
          <w:tab w:val="num" w:pos="142"/>
        </w:tabs>
        <w:ind w:left="284" w:hanging="43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(3)</w:t>
      </w:r>
      <w:r w:rsidRPr="000B5AF2">
        <w:rPr>
          <w:rFonts w:ascii="Times New Roman" w:eastAsia="標楷體" w:hAnsi="Times New Roman" w:cs="Times New Roman" w:hint="eastAsia"/>
        </w:rPr>
        <w:t xml:space="preserve"> </w:t>
      </w:r>
      <w:r w:rsidRPr="000B5AF2">
        <w:rPr>
          <w:rFonts w:ascii="Times New Roman" w:eastAsia="標楷體" w:hAnsi="Times New Roman" w:cs="Times New Roman" w:hint="eastAsia"/>
        </w:rPr>
        <w:t>漁業資源衰退不只秋刀魚，近年來全球魷魚、鯷魚、</w:t>
      </w:r>
      <w:r w:rsidRPr="000B5AF2">
        <w:rPr>
          <w:rFonts w:ascii="Times New Roman" w:eastAsia="標楷體" w:hAnsi="Times New Roman" w:cs="Times New Roman" w:hint="eastAsia"/>
        </w:rPr>
        <w:t>____</w:t>
      </w:r>
      <w:r w:rsidR="00D244FB">
        <w:rPr>
          <w:rFonts w:ascii="Times New Roman" w:eastAsia="標楷體" w:hAnsi="Times New Roman" w:cs="Times New Roman" w:hint="eastAsia"/>
        </w:rPr>
        <w:t>__</w:t>
      </w:r>
      <w:r w:rsidRPr="000B5AF2">
        <w:rPr>
          <w:rFonts w:ascii="Times New Roman" w:eastAsia="標楷體" w:hAnsi="Times New Roman" w:cs="Times New Roman" w:hint="eastAsia"/>
        </w:rPr>
        <w:t>___</w:t>
      </w:r>
      <w:r w:rsidRPr="000B5AF2">
        <w:rPr>
          <w:rFonts w:ascii="Times New Roman" w:eastAsia="標楷體" w:hAnsi="Times New Roman" w:cs="Times New Roman" w:hint="eastAsia"/>
        </w:rPr>
        <w:t>、</w:t>
      </w:r>
      <w:r w:rsidR="00D244FB">
        <w:rPr>
          <w:rFonts w:ascii="Times New Roman" w:eastAsia="標楷體" w:hAnsi="Times New Roman" w:cs="Times New Roman" w:hint="eastAsia"/>
        </w:rPr>
        <w:t>__</w:t>
      </w:r>
      <w:r w:rsidRPr="000B5AF2">
        <w:rPr>
          <w:rFonts w:ascii="Times New Roman" w:eastAsia="標楷體" w:hAnsi="Times New Roman" w:cs="Times New Roman" w:hint="eastAsia"/>
        </w:rPr>
        <w:t>_______</w:t>
      </w:r>
      <w:r w:rsidRPr="000B5AF2">
        <w:rPr>
          <w:rFonts w:ascii="Times New Roman" w:eastAsia="標楷體" w:hAnsi="Times New Roman" w:cs="Times New Roman" w:hint="eastAsia"/>
        </w:rPr>
        <w:t>等產量都出現下滑的趨勢，根據聯合國報告指出，全球</w:t>
      </w:r>
      <w:r w:rsidRPr="000B5AF2">
        <w:rPr>
          <w:rFonts w:ascii="Times New Roman" w:eastAsia="標楷體" w:hAnsi="Times New Roman" w:cs="Times New Roman" w:hint="eastAsia"/>
        </w:rPr>
        <w:t>___</w:t>
      </w:r>
      <w:r w:rsidR="00D244FB">
        <w:rPr>
          <w:rFonts w:ascii="Times New Roman" w:eastAsia="標楷體" w:hAnsi="Times New Roman" w:cs="Times New Roman" w:hint="eastAsia"/>
        </w:rPr>
        <w:t>_</w:t>
      </w:r>
      <w:r w:rsidRPr="000B5AF2">
        <w:rPr>
          <w:rFonts w:ascii="Times New Roman" w:eastAsia="標楷體" w:hAnsi="Times New Roman" w:cs="Times New Roman" w:hint="eastAsia"/>
        </w:rPr>
        <w:t>_%</w:t>
      </w:r>
      <w:r w:rsidRPr="000B5AF2">
        <w:rPr>
          <w:rFonts w:ascii="Times New Roman" w:eastAsia="標楷體" w:hAnsi="Times New Roman" w:cs="Times New Roman" w:hint="eastAsia"/>
        </w:rPr>
        <w:t>的魚類資源已因過度捕撈走向枯竭。為追求魚類資源的永續，人類針對漁業的利用已經由</w:t>
      </w:r>
      <w:r w:rsidRPr="000B5AF2">
        <w:rPr>
          <w:rFonts w:ascii="Times New Roman" w:eastAsia="標楷體" w:hAnsi="Times New Roman" w:cs="Times New Roman" w:hint="eastAsia"/>
        </w:rPr>
        <w:t>__</w:t>
      </w:r>
      <w:r w:rsidR="00D244FB">
        <w:rPr>
          <w:rFonts w:ascii="Times New Roman" w:eastAsia="標楷體" w:hAnsi="Times New Roman" w:cs="Times New Roman" w:hint="eastAsia"/>
        </w:rPr>
        <w:t>___</w:t>
      </w:r>
      <w:r w:rsidRPr="000B5AF2">
        <w:rPr>
          <w:rFonts w:ascii="Times New Roman" w:eastAsia="標楷體" w:hAnsi="Times New Roman" w:cs="Times New Roman" w:hint="eastAsia"/>
        </w:rPr>
        <w:t>___</w:t>
      </w:r>
      <w:r w:rsidRPr="000B5AF2">
        <w:rPr>
          <w:rFonts w:ascii="Times New Roman" w:eastAsia="標楷體" w:hAnsi="Times New Roman" w:cs="Times New Roman" w:hint="eastAsia"/>
        </w:rPr>
        <w:t>轉為</w:t>
      </w:r>
      <w:r w:rsidR="00D244FB">
        <w:rPr>
          <w:rFonts w:ascii="Times New Roman" w:eastAsia="標楷體" w:hAnsi="Times New Roman" w:cs="Times New Roman" w:hint="eastAsia"/>
        </w:rPr>
        <w:t>___</w:t>
      </w:r>
      <w:r w:rsidRPr="000B5AF2">
        <w:rPr>
          <w:rFonts w:ascii="Times New Roman" w:eastAsia="標楷體" w:hAnsi="Times New Roman" w:cs="Times New Roman" w:hint="eastAsia"/>
        </w:rPr>
        <w:t>_____</w:t>
      </w:r>
      <w:r w:rsidRPr="000B5AF2">
        <w:rPr>
          <w:rFonts w:ascii="Times New Roman" w:eastAsia="標楷體" w:hAnsi="Times New Roman" w:cs="Times New Roman" w:hint="eastAsia"/>
        </w:rPr>
        <w:t>（實施</w:t>
      </w:r>
      <w:r w:rsidRPr="000B5AF2">
        <w:rPr>
          <w:rFonts w:ascii="Times New Roman" w:eastAsia="標楷體" w:hAnsi="Times New Roman" w:cs="Times New Roman" w:hint="eastAsia"/>
        </w:rPr>
        <w:t>____</w:t>
      </w:r>
      <w:r w:rsidR="00D244FB">
        <w:rPr>
          <w:rFonts w:ascii="Times New Roman" w:eastAsia="標楷體" w:hAnsi="Times New Roman" w:cs="Times New Roman" w:hint="eastAsia"/>
        </w:rPr>
        <w:t>___</w:t>
      </w:r>
      <w:r w:rsidRPr="000B5AF2">
        <w:rPr>
          <w:rFonts w:ascii="Times New Roman" w:eastAsia="標楷體" w:hAnsi="Times New Roman" w:cs="Times New Roman" w:hint="eastAsia"/>
        </w:rPr>
        <w:t>___</w:t>
      </w:r>
      <w:r w:rsidRPr="000B5AF2">
        <w:rPr>
          <w:rFonts w:ascii="Times New Roman" w:eastAsia="標楷體" w:hAnsi="Times New Roman" w:cs="Times New Roman" w:hint="eastAsia"/>
        </w:rPr>
        <w:t>漁業），陸續成立國際漁業管理組織，採取縮減配額方式。</w:t>
      </w:r>
    </w:p>
    <w:p w:rsidR="00D244FB" w:rsidRDefault="00D244FB" w:rsidP="00C379D5">
      <w:pPr>
        <w:jc w:val="both"/>
        <w:rPr>
          <w:rFonts w:ascii="Times New Roman" w:eastAsia="標楷體" w:hAnsi="Times New Roman" w:cs="Times New Roman" w:hint="eastAsia"/>
        </w:rPr>
      </w:pPr>
    </w:p>
    <w:p w:rsidR="002C2567" w:rsidRPr="00BC4869" w:rsidRDefault="002C2567" w:rsidP="000B5AF2">
      <w:pPr>
        <w:numPr>
          <w:ilvl w:val="0"/>
          <w:numId w:val="2"/>
        </w:numPr>
        <w:tabs>
          <w:tab w:val="clear" w:pos="720"/>
          <w:tab w:val="num" w:pos="142"/>
        </w:tabs>
        <w:ind w:hanging="862"/>
        <w:jc w:val="both"/>
        <w:rPr>
          <w:rFonts w:ascii="Times New Roman" w:eastAsia="標楷體" w:hAnsi="Times New Roman" w:cs="Times New Roman"/>
          <w:b/>
        </w:rPr>
      </w:pPr>
      <w:r w:rsidRPr="00BC4869">
        <w:rPr>
          <w:rFonts w:ascii="Times New Roman" w:eastAsia="標楷體" w:hAnsi="Times New Roman" w:cs="Times New Roman"/>
          <w:b/>
        </w:rPr>
        <w:t>幽靈撈捕</w:t>
      </w:r>
      <w:r w:rsidRPr="00BC4869">
        <w:rPr>
          <w:rFonts w:ascii="Times New Roman" w:eastAsia="標楷體" w:hAnsi="Times New Roman" w:cs="Times New Roman"/>
          <w:b/>
        </w:rPr>
        <w:t>Ghost Fishing</w:t>
      </w:r>
    </w:p>
    <w:p w:rsidR="00BC4869" w:rsidRPr="00BC4869" w:rsidRDefault="00BC4869" w:rsidP="00BC4869">
      <w:pPr>
        <w:ind w:leftChars="-60" w:left="283" w:hangingChars="178" w:hanging="427"/>
        <w:jc w:val="both"/>
        <w:rPr>
          <w:rFonts w:ascii="Times New Roman" w:eastAsia="標楷體" w:hAnsi="Times New Roman" w:cs="Times New Roman" w:hint="eastAsia"/>
        </w:rPr>
      </w:pPr>
      <w:r w:rsidRPr="00BC4869">
        <w:rPr>
          <w:rFonts w:ascii="Times New Roman" w:eastAsia="標楷體" w:hAnsi="Times New Roman" w:cs="Times New Roman" w:hint="eastAsia"/>
        </w:rPr>
        <w:t xml:space="preserve">(1) </w:t>
      </w:r>
      <w:r w:rsidRPr="00BC4869">
        <w:rPr>
          <w:rFonts w:ascii="Times New Roman" w:eastAsia="標楷體" w:hAnsi="Times New Roman" w:cs="Times New Roman" w:hint="eastAsia"/>
        </w:rPr>
        <w:t>在海上漂流的廢棄船隻，俗稱「</w:t>
      </w:r>
      <w:r w:rsidRPr="00BC4869">
        <w:rPr>
          <w:rFonts w:ascii="Times New Roman" w:eastAsia="標楷體" w:hAnsi="Times New Roman" w:cs="Times New Roman" w:hint="eastAsia"/>
        </w:rPr>
        <w:t>_________</w:t>
      </w:r>
      <w:r w:rsidRPr="00BC4869">
        <w:rPr>
          <w:rFonts w:ascii="Times New Roman" w:eastAsia="標楷體" w:hAnsi="Times New Roman" w:cs="Times New Roman" w:hint="eastAsia"/>
        </w:rPr>
        <w:t>」，是普遍流傳在跑海人之間奇聞軼事的主角。而聯合國發現，在海上漂流的廢棄漁具，也常成為「</w:t>
      </w:r>
      <w:r w:rsidRPr="00BC4869">
        <w:rPr>
          <w:rFonts w:ascii="Times New Roman" w:eastAsia="標楷體" w:hAnsi="Times New Roman" w:cs="Times New Roman" w:hint="eastAsia"/>
        </w:rPr>
        <w:t>_________</w:t>
      </w:r>
      <w:r w:rsidRPr="00BC4869">
        <w:rPr>
          <w:rFonts w:ascii="Times New Roman" w:eastAsia="標楷體" w:hAnsi="Times New Roman" w:cs="Times New Roman" w:hint="eastAsia"/>
        </w:rPr>
        <w:t>」，即使已無人在使用，卻仍持續進行「</w:t>
      </w:r>
      <w:r w:rsidRPr="00BC4869">
        <w:rPr>
          <w:rFonts w:ascii="Times New Roman" w:eastAsia="標楷體" w:hAnsi="Times New Roman" w:cs="Times New Roman" w:hint="eastAsia"/>
        </w:rPr>
        <w:t>_____</w:t>
      </w:r>
      <w:r w:rsidR="00882DB5">
        <w:rPr>
          <w:rFonts w:ascii="Times New Roman" w:eastAsia="標楷體" w:hAnsi="Times New Roman" w:cs="Times New Roman" w:hint="eastAsia"/>
        </w:rPr>
        <w:t>__</w:t>
      </w:r>
      <w:r w:rsidRPr="00BC4869">
        <w:rPr>
          <w:rFonts w:ascii="Times New Roman" w:eastAsia="標楷體" w:hAnsi="Times New Roman" w:cs="Times New Roman" w:hint="eastAsia"/>
        </w:rPr>
        <w:t>____</w:t>
      </w:r>
      <w:r w:rsidRPr="00BC4869">
        <w:rPr>
          <w:rFonts w:ascii="Times New Roman" w:eastAsia="標楷體" w:hAnsi="Times New Roman" w:cs="Times New Roman" w:hint="eastAsia"/>
        </w:rPr>
        <w:t>」的活動。</w:t>
      </w:r>
    </w:p>
    <w:p w:rsidR="00BC4869" w:rsidRPr="00BC4869" w:rsidRDefault="00BC4869" w:rsidP="00BC4869">
      <w:pPr>
        <w:ind w:leftChars="-60" w:left="283" w:hangingChars="178" w:hanging="427"/>
        <w:jc w:val="both"/>
        <w:rPr>
          <w:rFonts w:ascii="Times New Roman" w:eastAsia="標楷體" w:hAnsi="Times New Roman" w:cs="Times New Roman"/>
        </w:rPr>
      </w:pPr>
    </w:p>
    <w:p w:rsidR="00BC4869" w:rsidRPr="00BC4869" w:rsidRDefault="00BC4869" w:rsidP="00BC4869">
      <w:pPr>
        <w:ind w:leftChars="-60" w:left="283" w:hangingChars="178" w:hanging="427"/>
        <w:jc w:val="both"/>
        <w:rPr>
          <w:rFonts w:ascii="Times New Roman" w:eastAsia="標楷體" w:hAnsi="Times New Roman" w:cs="Times New Roman" w:hint="eastAsia"/>
        </w:rPr>
      </w:pPr>
      <w:r w:rsidRPr="00BC4869">
        <w:rPr>
          <w:rFonts w:ascii="Times New Roman" w:eastAsia="標楷體" w:hAnsi="Times New Roman" w:cs="Times New Roman" w:hint="eastAsia"/>
        </w:rPr>
        <w:t>(2)</w:t>
      </w:r>
      <w:r w:rsidR="0011776E">
        <w:rPr>
          <w:rFonts w:ascii="Times New Roman" w:eastAsia="標楷體" w:hAnsi="Times New Roman" w:cs="Times New Roman" w:hint="eastAsia"/>
        </w:rPr>
        <w:t xml:space="preserve"> </w:t>
      </w:r>
      <w:r w:rsidRPr="00BC4869">
        <w:rPr>
          <w:rFonts w:ascii="Times New Roman" w:eastAsia="標楷體" w:hAnsi="Times New Roman" w:cs="Times New Roman" w:hint="eastAsia"/>
        </w:rPr>
        <w:t xml:space="preserve"> _________</w:t>
      </w:r>
      <w:r w:rsidRPr="00BC4869">
        <w:rPr>
          <w:rFonts w:ascii="Times New Roman" w:eastAsia="標楷體" w:hAnsi="Times New Roman" w:cs="Times New Roman" w:hint="eastAsia"/>
        </w:rPr>
        <w:t>（</w:t>
      </w:r>
      <w:r w:rsidRPr="00BC4869">
        <w:rPr>
          <w:rFonts w:ascii="Times New Roman" w:eastAsia="標楷體" w:hAnsi="Times New Roman" w:cs="Times New Roman" w:hint="eastAsia"/>
        </w:rPr>
        <w:t>gill nets</w:t>
      </w:r>
      <w:r w:rsidRPr="00BC4869">
        <w:rPr>
          <w:rFonts w:ascii="Times New Roman" w:eastAsia="標楷體" w:hAnsi="Times New Roman" w:cs="Times New Roman" w:hint="eastAsia"/>
        </w:rPr>
        <w:t>）、</w:t>
      </w:r>
      <w:r w:rsidRPr="00BC4869">
        <w:rPr>
          <w:rFonts w:ascii="Times New Roman" w:eastAsia="標楷體" w:hAnsi="Times New Roman" w:cs="Times New Roman" w:hint="eastAsia"/>
        </w:rPr>
        <w:t>_________</w:t>
      </w:r>
      <w:r w:rsidRPr="00BC4869">
        <w:rPr>
          <w:rFonts w:ascii="Times New Roman" w:eastAsia="標楷體" w:hAnsi="Times New Roman" w:cs="Times New Roman" w:hint="eastAsia"/>
        </w:rPr>
        <w:t>（</w:t>
      </w:r>
      <w:r w:rsidRPr="00BC4869">
        <w:rPr>
          <w:rFonts w:ascii="Times New Roman" w:eastAsia="標楷體" w:hAnsi="Times New Roman" w:cs="Times New Roman" w:hint="eastAsia"/>
        </w:rPr>
        <w:t>fishing pots</w:t>
      </w:r>
      <w:r w:rsidRPr="00BC4869">
        <w:rPr>
          <w:rFonts w:ascii="Times New Roman" w:eastAsia="標楷體" w:hAnsi="Times New Roman" w:cs="Times New Roman" w:hint="eastAsia"/>
        </w:rPr>
        <w:t>）與漁柵最有可能造成「</w:t>
      </w:r>
      <w:r w:rsidRPr="00BC4869">
        <w:rPr>
          <w:rFonts w:ascii="Times New Roman" w:eastAsia="標楷體" w:hAnsi="Times New Roman" w:cs="Times New Roman" w:hint="eastAsia"/>
        </w:rPr>
        <w:t>_________</w:t>
      </w:r>
      <w:r w:rsidRPr="00BC4869">
        <w:rPr>
          <w:rFonts w:ascii="Times New Roman" w:eastAsia="標楷體" w:hAnsi="Times New Roman" w:cs="Times New Roman" w:hint="eastAsia"/>
        </w:rPr>
        <w:t>」（</w:t>
      </w:r>
      <w:r w:rsidRPr="00BC4869">
        <w:rPr>
          <w:rFonts w:ascii="Times New Roman" w:eastAsia="標楷體" w:hAnsi="Times New Roman" w:cs="Times New Roman" w:hint="eastAsia"/>
        </w:rPr>
        <w:t>ghost fishing</w:t>
      </w:r>
      <w:r w:rsidRPr="00BC4869">
        <w:rPr>
          <w:rFonts w:ascii="Times New Roman" w:eastAsia="標楷體" w:hAnsi="Times New Roman" w:cs="Times New Roman" w:hint="eastAsia"/>
        </w:rPr>
        <w:t>），持續攔住陸續游過的魚類、海龜、海鳥及海洋哺乳類動物，使它們被網子絆住而終至死亡。</w:t>
      </w:r>
    </w:p>
    <w:p w:rsidR="00BC4869" w:rsidRPr="00BC4869" w:rsidRDefault="00BC4869" w:rsidP="00BC4869">
      <w:pPr>
        <w:ind w:leftChars="-60" w:left="283" w:hangingChars="178" w:hanging="427"/>
        <w:jc w:val="both"/>
        <w:rPr>
          <w:rFonts w:ascii="Times New Roman" w:eastAsia="標楷體" w:hAnsi="Times New Roman" w:cs="Times New Roman"/>
        </w:rPr>
      </w:pPr>
    </w:p>
    <w:p w:rsidR="00BC4869" w:rsidRDefault="00BC4869" w:rsidP="00BC4869">
      <w:pPr>
        <w:ind w:leftChars="-60" w:left="283" w:hangingChars="178" w:hanging="427"/>
        <w:jc w:val="both"/>
        <w:rPr>
          <w:rFonts w:ascii="Times New Roman" w:eastAsia="標楷體" w:hAnsi="Times New Roman" w:cs="Times New Roman"/>
        </w:rPr>
      </w:pPr>
      <w:r w:rsidRPr="00BC4869">
        <w:rPr>
          <w:rFonts w:ascii="Times New Roman" w:eastAsia="標楷體" w:hAnsi="Times New Roman" w:cs="Times New Roman" w:hint="eastAsia"/>
        </w:rPr>
        <w:t>(3)</w:t>
      </w:r>
      <w:r w:rsidR="0011776E">
        <w:rPr>
          <w:rFonts w:ascii="Times New Roman" w:eastAsia="標楷體" w:hAnsi="Times New Roman" w:cs="Times New Roman" w:hint="eastAsia"/>
        </w:rPr>
        <w:t xml:space="preserve"> </w:t>
      </w:r>
      <w:r w:rsidRPr="00BC4869">
        <w:rPr>
          <w:rFonts w:ascii="Times New Roman" w:eastAsia="標楷體" w:hAnsi="Times New Roman" w:cs="Times New Roman" w:hint="eastAsia"/>
        </w:rPr>
        <w:t>聯合國環境規劃署首長史坦納表示：「在海洋環境機器中有許多鬼魅，從過度漁撈到海洋酸化；其中</w:t>
      </w:r>
      <w:r w:rsidRPr="00BC4869">
        <w:rPr>
          <w:rFonts w:ascii="Times New Roman" w:eastAsia="標楷體" w:hAnsi="Times New Roman" w:cs="Times New Roman" w:hint="eastAsia"/>
        </w:rPr>
        <w:t>_________</w:t>
      </w:r>
      <w:r w:rsidRPr="00BC4869">
        <w:rPr>
          <w:rFonts w:ascii="Times New Roman" w:eastAsia="標楷體" w:hAnsi="Times New Roman" w:cs="Times New Roman" w:hint="eastAsia"/>
        </w:rPr>
        <w:t>與</w:t>
      </w:r>
      <w:r w:rsidRPr="00BC4869">
        <w:rPr>
          <w:rFonts w:ascii="Times New Roman" w:eastAsia="標楷體" w:hAnsi="Times New Roman" w:cs="Times New Roman" w:hint="eastAsia"/>
        </w:rPr>
        <w:t>_________</w:t>
      </w:r>
      <w:r w:rsidRPr="00BC4869">
        <w:rPr>
          <w:rFonts w:ascii="Times New Roman" w:eastAsia="標楷體" w:hAnsi="Times New Roman" w:cs="Times New Roman" w:hint="eastAsia"/>
        </w:rPr>
        <w:t>及海洋中缺氧死亡層（</w:t>
      </w:r>
      <w:r w:rsidRPr="00BC4869">
        <w:rPr>
          <w:rFonts w:ascii="Times New Roman" w:eastAsia="標楷體" w:hAnsi="Times New Roman" w:cs="Times New Roman" w:hint="eastAsia"/>
        </w:rPr>
        <w:t>de-oxygenated dead zones</w:t>
      </w:r>
      <w:r w:rsidRPr="00BC4869">
        <w:rPr>
          <w:rFonts w:ascii="Times New Roman" w:eastAsia="標楷體" w:hAnsi="Times New Roman" w:cs="Times New Roman" w:hint="eastAsia"/>
        </w:rPr>
        <w:t>）的上升有關，這是因為河水入注與陸地產生的污染物所造成。」在眾海洋中遭棄置、流失或被丟棄的漁具約占所有海洋垃圾的</w:t>
      </w:r>
      <w:r w:rsidRPr="00BC4869">
        <w:rPr>
          <w:rFonts w:ascii="Times New Roman" w:eastAsia="標楷體" w:hAnsi="Times New Roman" w:cs="Times New Roman" w:hint="eastAsia"/>
        </w:rPr>
        <w:t>_____%</w:t>
      </w:r>
      <w:r w:rsidRPr="00BC4869">
        <w:rPr>
          <w:rFonts w:ascii="Times New Roman" w:eastAsia="標楷體" w:hAnsi="Times New Roman" w:cs="Times New Roman" w:hint="eastAsia"/>
        </w:rPr>
        <w:t>（大約有</w:t>
      </w:r>
      <w:r w:rsidR="00882DB5">
        <w:rPr>
          <w:rFonts w:ascii="Times New Roman" w:eastAsia="標楷體" w:hAnsi="Times New Roman" w:cs="Times New Roman" w:hint="eastAsia"/>
        </w:rPr>
        <w:t>____</w:t>
      </w:r>
      <w:r w:rsidRPr="00BC4869">
        <w:rPr>
          <w:rFonts w:ascii="Times New Roman" w:eastAsia="標楷體" w:hAnsi="Times New Roman" w:cs="Times New Roman" w:hint="eastAsia"/>
        </w:rPr>
        <w:t>_</w:t>
      </w:r>
      <w:r w:rsidRPr="00BC4869">
        <w:rPr>
          <w:rFonts w:ascii="Times New Roman" w:eastAsia="標楷體" w:hAnsi="Times New Roman" w:cs="Times New Roman" w:hint="eastAsia"/>
        </w:rPr>
        <w:t>萬公噸）。</w:t>
      </w:r>
    </w:p>
    <w:p w:rsidR="00C379D5" w:rsidRPr="00A758F1" w:rsidRDefault="00C379D5" w:rsidP="00A4165B">
      <w:pPr>
        <w:numPr>
          <w:ilvl w:val="0"/>
          <w:numId w:val="2"/>
        </w:numPr>
        <w:tabs>
          <w:tab w:val="clear" w:pos="720"/>
          <w:tab w:val="num" w:pos="142"/>
        </w:tabs>
        <w:spacing w:line="276" w:lineRule="auto"/>
        <w:ind w:left="567" w:hanging="709"/>
        <w:jc w:val="both"/>
        <w:rPr>
          <w:rFonts w:ascii="Times New Roman" w:eastAsia="標楷體" w:hAnsi="Times New Roman" w:cs="Times New Roman"/>
          <w:b/>
        </w:rPr>
      </w:pPr>
      <w:r w:rsidRPr="00A758F1">
        <w:rPr>
          <w:rFonts w:ascii="Times New Roman" w:eastAsia="標楷體" w:hAnsi="Times New Roman" w:cs="Times New Roman"/>
          <w:b/>
        </w:rPr>
        <w:lastRenderedPageBreak/>
        <w:t>優養化</w:t>
      </w:r>
      <w:r w:rsidRPr="00A758F1">
        <w:rPr>
          <w:rFonts w:ascii="Times New Roman" w:eastAsia="標楷體" w:hAnsi="Times New Roman" w:cs="Times New Roman"/>
          <w:b/>
        </w:rPr>
        <w:t>Dead Zones</w:t>
      </w:r>
    </w:p>
    <w:p w:rsidR="00C379D5" w:rsidRPr="00A758F1" w:rsidRDefault="00C379D5" w:rsidP="00A4165B">
      <w:pPr>
        <w:spacing w:line="276" w:lineRule="auto"/>
        <w:ind w:leftChars="-60" w:left="283" w:hangingChars="178" w:hanging="427"/>
        <w:jc w:val="both"/>
        <w:rPr>
          <w:rFonts w:ascii="Times New Roman" w:eastAsia="標楷體" w:hAnsi="Times New Roman" w:cs="Times New Roman" w:hint="eastAsia"/>
        </w:rPr>
      </w:pPr>
      <w:r w:rsidRPr="00A758F1">
        <w:rPr>
          <w:rFonts w:ascii="Times New Roman" w:eastAsia="標楷體" w:hAnsi="Times New Roman" w:cs="Times New Roman" w:hint="eastAsia"/>
        </w:rPr>
        <w:t xml:space="preserve">(1) </w:t>
      </w:r>
      <w:r w:rsidRPr="00A758F1">
        <w:rPr>
          <w:rFonts w:ascii="Times New Roman" w:eastAsia="標楷體" w:hAnsi="Times New Roman" w:cs="Times New Roman" w:hint="eastAsia"/>
        </w:rPr>
        <w:t>「優養」是什麼意思呢？優代表充沛，就是「多」的意思，養是養分，所以河川優養化代表河川裡累積了過多「</w:t>
      </w:r>
      <w:r w:rsidRPr="00A758F1">
        <w:rPr>
          <w:rFonts w:ascii="Times New Roman" w:eastAsia="標楷體" w:hAnsi="Times New Roman" w:cs="Times New Roman" w:hint="eastAsia"/>
        </w:rPr>
        <w:t>________</w:t>
      </w:r>
      <w:r w:rsidRPr="00A758F1">
        <w:rPr>
          <w:rFonts w:ascii="Times New Roman" w:eastAsia="標楷體" w:hAnsi="Times New Roman" w:cs="Times New Roman" w:hint="eastAsia"/>
        </w:rPr>
        <w:t>」。這些營養有的來自農業</w:t>
      </w:r>
      <w:r w:rsidRPr="00A758F1">
        <w:rPr>
          <w:rFonts w:ascii="Times New Roman" w:eastAsia="標楷體" w:hAnsi="Times New Roman" w:cs="Times New Roman" w:hint="eastAsia"/>
        </w:rPr>
        <w:t>________</w:t>
      </w:r>
      <w:r w:rsidRPr="00A758F1">
        <w:rPr>
          <w:rFonts w:ascii="Times New Roman" w:eastAsia="標楷體" w:hAnsi="Times New Roman" w:cs="Times New Roman" w:hint="eastAsia"/>
        </w:rPr>
        <w:t>，有的來自養豬、養鴨等畜牧業，有的來自工廠，還有人們日常生活中的廢水，最後也是排到河水中，於是河水中累積了許多養分。但這些養分並沒有讓河川長胖、長壯，反而造成了嚴重的問題。</w:t>
      </w:r>
    </w:p>
    <w:p w:rsidR="00C379D5" w:rsidRPr="00A758F1" w:rsidRDefault="00C379D5" w:rsidP="00A4165B">
      <w:pPr>
        <w:spacing w:line="276" w:lineRule="auto"/>
        <w:ind w:leftChars="-60" w:left="283" w:hangingChars="178" w:hanging="427"/>
        <w:jc w:val="both"/>
        <w:rPr>
          <w:rFonts w:ascii="Times New Roman" w:eastAsia="標楷體" w:hAnsi="Times New Roman" w:cs="Times New Roman"/>
        </w:rPr>
      </w:pPr>
    </w:p>
    <w:p w:rsidR="00C379D5" w:rsidRPr="00A758F1" w:rsidRDefault="00C379D5" w:rsidP="00A4165B">
      <w:pPr>
        <w:spacing w:line="276" w:lineRule="auto"/>
        <w:ind w:leftChars="-60" w:left="283" w:hangingChars="178" w:hanging="427"/>
        <w:jc w:val="both"/>
        <w:rPr>
          <w:rFonts w:ascii="Times New Roman" w:eastAsia="標楷體" w:hAnsi="Times New Roman" w:cs="Times New Roman" w:hint="eastAsia"/>
        </w:rPr>
      </w:pPr>
      <w:r w:rsidRPr="00A758F1">
        <w:rPr>
          <w:rFonts w:ascii="Times New Roman" w:eastAsia="標楷體" w:hAnsi="Times New Roman" w:cs="Times New Roman" w:hint="eastAsia"/>
        </w:rPr>
        <w:t xml:space="preserve">(2) </w:t>
      </w:r>
      <w:r w:rsidRPr="00A758F1">
        <w:rPr>
          <w:rFonts w:ascii="Times New Roman" w:eastAsia="標楷體" w:hAnsi="Times New Roman" w:cs="Times New Roman" w:hint="eastAsia"/>
        </w:rPr>
        <w:t>造成河川優養化的主要成分是</w:t>
      </w:r>
      <w:r w:rsidRPr="00A758F1">
        <w:rPr>
          <w:rFonts w:ascii="Times New Roman" w:eastAsia="標楷體" w:hAnsi="Times New Roman" w:cs="Times New Roman" w:hint="eastAsia"/>
        </w:rPr>
        <w:t>____</w:t>
      </w:r>
      <w:r w:rsidRPr="00A758F1">
        <w:rPr>
          <w:rFonts w:ascii="Times New Roman" w:eastAsia="標楷體" w:hAnsi="Times New Roman" w:cs="Times New Roman" w:hint="eastAsia"/>
        </w:rPr>
        <w:t>和</w:t>
      </w:r>
      <w:r w:rsidRPr="00A758F1">
        <w:rPr>
          <w:rFonts w:ascii="Times New Roman" w:eastAsia="標楷體" w:hAnsi="Times New Roman" w:cs="Times New Roman" w:hint="eastAsia"/>
        </w:rPr>
        <w:t>____</w:t>
      </w:r>
      <w:r w:rsidRPr="00A758F1">
        <w:rPr>
          <w:rFonts w:ascii="Times New Roman" w:eastAsia="標楷體" w:hAnsi="Times New Roman" w:cs="Times New Roman" w:hint="eastAsia"/>
        </w:rPr>
        <w:t>，它們能讓水中的藻類大量繁殖，像綠色地毯般覆蓋整個水面，遮蔽了照射到水下的陽光。水下植物因此無法進行</w:t>
      </w:r>
      <w:r w:rsidRPr="00A758F1">
        <w:rPr>
          <w:rFonts w:ascii="Times New Roman" w:eastAsia="標楷體" w:hAnsi="Times New Roman" w:cs="Times New Roman" w:hint="eastAsia"/>
        </w:rPr>
        <w:t>________</w:t>
      </w:r>
      <w:r w:rsidRPr="00A758F1">
        <w:rPr>
          <w:rFonts w:ascii="Times New Roman" w:eastAsia="標楷體" w:hAnsi="Times New Roman" w:cs="Times New Roman" w:hint="eastAsia"/>
        </w:rPr>
        <w:t>、釋放</w:t>
      </w:r>
      <w:r w:rsidRPr="00A758F1">
        <w:rPr>
          <w:rFonts w:ascii="Times New Roman" w:eastAsia="標楷體" w:hAnsi="Times New Roman" w:cs="Times New Roman" w:hint="eastAsia"/>
        </w:rPr>
        <w:t>_____</w:t>
      </w:r>
      <w:r w:rsidRPr="00A758F1">
        <w:rPr>
          <w:rFonts w:ascii="Times New Roman" w:eastAsia="標楷體" w:hAnsi="Times New Roman" w:cs="Times New Roman" w:hint="eastAsia"/>
        </w:rPr>
        <w:t>，所以無法增加水中的氧氣量。不只如此，藻類壽命短，很快就會死亡，這時，負責分解藻類的細菌會快速繁殖並用掉大量氧氣，使河水中的狀況更是雪上加霜，氧氣愈來愈</w:t>
      </w:r>
      <w:r w:rsidRPr="00A758F1">
        <w:rPr>
          <w:rFonts w:ascii="Times New Roman" w:eastAsia="標楷體" w:hAnsi="Times New Roman" w:cs="Times New Roman" w:hint="eastAsia"/>
        </w:rPr>
        <w:t>____</w:t>
      </w:r>
      <w:r w:rsidRPr="00A758F1">
        <w:rPr>
          <w:rFonts w:ascii="Times New Roman" w:eastAsia="標楷體" w:hAnsi="Times New Roman" w:cs="Times New Roman" w:hint="eastAsia"/>
        </w:rPr>
        <w:t>，因此原本生活在河裡的魚蝦會因為缺氧而逃離，甚至死亡。</w:t>
      </w:r>
    </w:p>
    <w:p w:rsidR="00C379D5" w:rsidRPr="00A758F1" w:rsidRDefault="00C379D5" w:rsidP="00A4165B">
      <w:pPr>
        <w:spacing w:line="276" w:lineRule="auto"/>
        <w:ind w:leftChars="-60" w:left="283" w:hangingChars="178" w:hanging="427"/>
        <w:jc w:val="both"/>
        <w:rPr>
          <w:rFonts w:ascii="Times New Roman" w:eastAsia="標楷體" w:hAnsi="Times New Roman" w:cs="Times New Roman"/>
        </w:rPr>
      </w:pPr>
    </w:p>
    <w:p w:rsidR="00C379D5" w:rsidRPr="002C2567" w:rsidRDefault="00C379D5" w:rsidP="00A4165B">
      <w:pPr>
        <w:spacing w:line="276" w:lineRule="auto"/>
        <w:ind w:leftChars="-60" w:left="283" w:hangingChars="178" w:hanging="427"/>
        <w:jc w:val="both"/>
        <w:rPr>
          <w:rFonts w:ascii="Times New Roman" w:eastAsia="標楷體" w:hAnsi="Times New Roman" w:cs="Times New Roman"/>
        </w:rPr>
      </w:pPr>
      <w:r w:rsidRPr="00A758F1">
        <w:rPr>
          <w:rFonts w:ascii="Times New Roman" w:eastAsia="標楷體" w:hAnsi="Times New Roman" w:cs="Times New Roman" w:hint="eastAsia"/>
        </w:rPr>
        <w:t xml:space="preserve">(3) </w:t>
      </w:r>
      <w:r w:rsidRPr="00A758F1">
        <w:rPr>
          <w:rFonts w:ascii="Times New Roman" w:eastAsia="標楷體" w:hAnsi="Times New Roman" w:cs="Times New Roman" w:hint="eastAsia"/>
        </w:rPr>
        <w:t>流入大海的優養化河水仍富含養分，使河川優養化的過程再度於海洋中重演，但後果卻更加嚴重，特別是在淡、鹹水交界的海口區。來自陸地河川的淡水流入海中時，由於河水密度比海水</w:t>
      </w:r>
      <w:r w:rsidRPr="00A758F1">
        <w:rPr>
          <w:rFonts w:ascii="Times New Roman" w:eastAsia="標楷體" w:hAnsi="Times New Roman" w:cs="Times New Roman" w:hint="eastAsia"/>
        </w:rPr>
        <w:t>____</w:t>
      </w:r>
      <w:r w:rsidRPr="00A758F1">
        <w:rPr>
          <w:rFonts w:ascii="Times New Roman" w:eastAsia="標楷體" w:hAnsi="Times New Roman" w:cs="Times New Roman" w:hint="eastAsia"/>
        </w:rPr>
        <w:t>（比較輕），所以不易下沉和鹹水混合，於是如同一道屏障，阻隔了下層海水和空氣的接觸，而無法交換氧氣。再加上河川帶來的養分也會在海中造成優養化，更加速下層海水中氧氣的消耗，「</w:t>
      </w:r>
      <w:r w:rsidRPr="00A758F1">
        <w:rPr>
          <w:rFonts w:ascii="Times New Roman" w:eastAsia="標楷體" w:hAnsi="Times New Roman" w:cs="Times New Roman" w:hint="eastAsia"/>
        </w:rPr>
        <w:t>________</w:t>
      </w:r>
      <w:r w:rsidRPr="00A758F1">
        <w:rPr>
          <w:rFonts w:ascii="Times New Roman" w:eastAsia="標楷體" w:hAnsi="Times New Roman" w:cs="Times New Roman" w:hint="eastAsia"/>
        </w:rPr>
        <w:t>」也就此形成。海洋死區不僅使漁業和生態受到極大的傷害，更有研究指出，海洋死區缺氧的環境極容易產生</w:t>
      </w:r>
      <w:r w:rsidRPr="00A758F1">
        <w:rPr>
          <w:rFonts w:ascii="Times New Roman" w:eastAsia="標楷體" w:hAnsi="Times New Roman" w:cs="Times New Roman" w:hint="eastAsia"/>
        </w:rPr>
        <w:t>________</w:t>
      </w:r>
      <w:r w:rsidRPr="00A758F1">
        <w:rPr>
          <w:rFonts w:ascii="Times New Roman" w:eastAsia="標楷體" w:hAnsi="Times New Roman" w:cs="Times New Roman" w:hint="eastAsia"/>
        </w:rPr>
        <w:t>（</w:t>
      </w:r>
      <w:r w:rsidRPr="00A758F1">
        <w:rPr>
          <w:rFonts w:ascii="Times New Roman" w:eastAsia="標楷體" w:hAnsi="Times New Roman" w:cs="Times New Roman" w:hint="eastAsia"/>
        </w:rPr>
        <w:t>N2O</w:t>
      </w:r>
      <w:r w:rsidRPr="00A758F1">
        <w:rPr>
          <w:rFonts w:ascii="Times New Roman" w:eastAsia="標楷體" w:hAnsi="Times New Roman" w:cs="Times New Roman" w:hint="eastAsia"/>
        </w:rPr>
        <w:t>）。氧化亞氮是一種很強的溫室氣體，造成溫室效應的效果是二氧化碳的百倍以上。</w:t>
      </w:r>
    </w:p>
    <w:p w:rsidR="00C379D5" w:rsidRDefault="00C379D5" w:rsidP="00A4165B">
      <w:pPr>
        <w:spacing w:line="276" w:lineRule="auto"/>
        <w:ind w:left="-142"/>
        <w:jc w:val="both"/>
        <w:rPr>
          <w:rFonts w:ascii="Times New Roman" w:eastAsia="標楷體" w:hAnsi="Times New Roman" w:cs="Times New Roman"/>
        </w:rPr>
      </w:pPr>
    </w:p>
    <w:p w:rsidR="0011232B" w:rsidRPr="00C379D5" w:rsidRDefault="0011232B" w:rsidP="00A4165B">
      <w:pPr>
        <w:spacing w:line="276" w:lineRule="auto"/>
        <w:ind w:left="-142"/>
        <w:jc w:val="both"/>
        <w:rPr>
          <w:rFonts w:ascii="Times New Roman" w:eastAsia="標楷體" w:hAnsi="Times New Roman" w:cs="Times New Roman" w:hint="eastAsia"/>
        </w:rPr>
      </w:pPr>
    </w:p>
    <w:p w:rsidR="00C379D5" w:rsidRPr="00BC4869" w:rsidRDefault="00C379D5" w:rsidP="00A4165B">
      <w:pPr>
        <w:numPr>
          <w:ilvl w:val="0"/>
          <w:numId w:val="10"/>
        </w:numPr>
        <w:tabs>
          <w:tab w:val="clear" w:pos="720"/>
          <w:tab w:val="num" w:pos="142"/>
        </w:tabs>
        <w:spacing w:line="276" w:lineRule="auto"/>
        <w:ind w:hanging="862"/>
        <w:jc w:val="both"/>
        <w:rPr>
          <w:rFonts w:ascii="Times New Roman" w:eastAsia="標楷體" w:hAnsi="Times New Roman" w:cs="Times New Roman"/>
          <w:b/>
        </w:rPr>
      </w:pPr>
      <w:r w:rsidRPr="00BC4869">
        <w:rPr>
          <w:rFonts w:ascii="Times New Roman" w:eastAsia="標楷體" w:hAnsi="Times New Roman" w:cs="Times New Roman"/>
          <w:b/>
        </w:rPr>
        <w:t>海上鑽油</w:t>
      </w:r>
      <w:r w:rsidRPr="00BC4869">
        <w:rPr>
          <w:rFonts w:ascii="Times New Roman" w:eastAsia="標楷體" w:hAnsi="Times New Roman" w:cs="Times New Roman"/>
          <w:b/>
        </w:rPr>
        <w:t>Offshore Drilling</w:t>
      </w:r>
    </w:p>
    <w:p w:rsidR="00C379D5" w:rsidRPr="00D244FB" w:rsidRDefault="00C379D5" w:rsidP="00A4165B">
      <w:pPr>
        <w:spacing w:line="276" w:lineRule="auto"/>
        <w:ind w:leftChars="-59" w:left="283" w:hangingChars="177" w:hanging="425"/>
        <w:jc w:val="both"/>
        <w:rPr>
          <w:rFonts w:ascii="Times New Roman" w:eastAsia="標楷體" w:hAnsi="Times New Roman" w:cs="Times New Roman" w:hint="eastAsia"/>
        </w:rPr>
      </w:pPr>
      <w:r w:rsidRPr="00D244FB">
        <w:rPr>
          <w:rFonts w:ascii="Times New Roman" w:eastAsia="標楷體" w:hAnsi="Times New Roman" w:cs="Times New Roman" w:hint="eastAsia"/>
        </w:rPr>
        <w:t>(1) ______</w:t>
      </w:r>
      <w:r w:rsidRPr="00D244FB">
        <w:rPr>
          <w:rFonts w:ascii="Times New Roman" w:eastAsia="標楷體" w:hAnsi="Times New Roman" w:cs="Times New Roman" w:hint="eastAsia"/>
        </w:rPr>
        <w:t>年</w:t>
      </w:r>
      <w:r w:rsidRPr="00D244FB">
        <w:rPr>
          <w:rFonts w:ascii="Times New Roman" w:eastAsia="標楷體" w:hAnsi="Times New Roman" w:cs="Times New Roman" w:hint="eastAsia"/>
        </w:rPr>
        <w:t>4</w:t>
      </w:r>
      <w:r w:rsidRPr="00D244FB">
        <w:rPr>
          <w:rFonts w:ascii="Times New Roman" w:eastAsia="標楷體" w:hAnsi="Times New Roman" w:cs="Times New Roman" w:hint="eastAsia"/>
        </w:rPr>
        <w:t>月</w:t>
      </w:r>
      <w:r w:rsidRPr="00D244FB">
        <w:rPr>
          <w:rFonts w:ascii="Times New Roman" w:eastAsia="標楷體" w:hAnsi="Times New Roman" w:cs="Times New Roman" w:hint="eastAsia"/>
        </w:rPr>
        <w:t>20</w:t>
      </w:r>
      <w:r w:rsidRPr="00D244FB">
        <w:rPr>
          <w:rFonts w:ascii="Times New Roman" w:eastAsia="標楷體" w:hAnsi="Times New Roman" w:cs="Times New Roman" w:hint="eastAsia"/>
        </w:rPr>
        <w:t>日晚間</w:t>
      </w:r>
      <w:r w:rsidRPr="00D244FB">
        <w:rPr>
          <w:rFonts w:ascii="Times New Roman" w:eastAsia="標楷體" w:hAnsi="Times New Roman" w:cs="Times New Roman" w:hint="eastAsia"/>
        </w:rPr>
        <w:t>7</w:t>
      </w:r>
      <w:r w:rsidRPr="00D244FB">
        <w:rPr>
          <w:rFonts w:ascii="Times New Roman" w:eastAsia="標楷體" w:hAnsi="Times New Roman" w:cs="Times New Roman" w:hint="eastAsia"/>
        </w:rPr>
        <w:t>點</w:t>
      </w:r>
      <w:r w:rsidRPr="00D244FB">
        <w:rPr>
          <w:rFonts w:ascii="Times New Roman" w:eastAsia="標楷體" w:hAnsi="Times New Roman" w:cs="Times New Roman" w:hint="eastAsia"/>
        </w:rPr>
        <w:t>45</w:t>
      </w:r>
      <w:r w:rsidRPr="00D244FB">
        <w:rPr>
          <w:rFonts w:ascii="Times New Roman" w:eastAsia="標楷體" w:hAnsi="Times New Roman" w:cs="Times New Roman" w:hint="eastAsia"/>
        </w:rPr>
        <w:t>分，英國石油公司在</w:t>
      </w:r>
      <w:r w:rsidRPr="00D244FB">
        <w:rPr>
          <w:rFonts w:ascii="Times New Roman" w:eastAsia="標楷體" w:hAnsi="Times New Roman" w:cs="Times New Roman" w:hint="eastAsia"/>
        </w:rPr>
        <w:t>_________</w:t>
      </w:r>
      <w:r w:rsidRPr="00D244FB">
        <w:rPr>
          <w:rFonts w:ascii="Times New Roman" w:eastAsia="標楷體" w:hAnsi="Times New Roman" w:cs="Times New Roman" w:hint="eastAsia"/>
        </w:rPr>
        <w:t>的海上鑽油平台——深水地平線（</w:t>
      </w:r>
      <w:r w:rsidRPr="00D244FB">
        <w:rPr>
          <w:rFonts w:ascii="Times New Roman" w:eastAsia="標楷體" w:hAnsi="Times New Roman" w:cs="Times New Roman" w:hint="eastAsia"/>
        </w:rPr>
        <w:t>___________</w:t>
      </w:r>
      <w:r>
        <w:rPr>
          <w:rFonts w:ascii="Times New Roman" w:eastAsia="標楷體" w:hAnsi="Times New Roman" w:cs="Times New Roman" w:hint="eastAsia"/>
        </w:rPr>
        <w:t>___________</w:t>
      </w:r>
      <w:r w:rsidRPr="00D244FB">
        <w:rPr>
          <w:rFonts w:ascii="Times New Roman" w:eastAsia="標楷體" w:hAnsi="Times New Roman" w:cs="Times New Roman" w:hint="eastAsia"/>
        </w:rPr>
        <w:t>_</w:t>
      </w:r>
      <w:r w:rsidRPr="00D244FB">
        <w:rPr>
          <w:rFonts w:ascii="Times New Roman" w:eastAsia="標楷體" w:hAnsi="Times New Roman" w:cs="Times New Roman" w:hint="eastAsia"/>
        </w:rPr>
        <w:t>）——發生爆炸意外，失控的油井在幾個小時爆炸大火後崩潰，並於</w:t>
      </w:r>
      <w:r w:rsidRPr="00D244FB">
        <w:rPr>
          <w:rFonts w:ascii="Times New Roman" w:eastAsia="標楷體" w:hAnsi="Times New Roman" w:cs="Times New Roman" w:hint="eastAsia"/>
        </w:rPr>
        <w:t>48</w:t>
      </w:r>
      <w:r w:rsidRPr="00D244FB">
        <w:rPr>
          <w:rFonts w:ascii="Times New Roman" w:eastAsia="標楷體" w:hAnsi="Times New Roman" w:cs="Times New Roman" w:hint="eastAsia"/>
        </w:rPr>
        <w:t>小時後沉沒。但海底油井的事故破洞，卻讓大量原油不斷外洩海洋，海底漏油就這樣一路失控外洩長達</w:t>
      </w:r>
      <w:r w:rsidRPr="00D244FB">
        <w:rPr>
          <w:rFonts w:ascii="Times New Roman" w:eastAsia="標楷體" w:hAnsi="Times New Roman" w:cs="Times New Roman" w:hint="eastAsia"/>
        </w:rPr>
        <w:t>153</w:t>
      </w:r>
      <w:r w:rsidRPr="00D244FB">
        <w:rPr>
          <w:rFonts w:ascii="Times New Roman" w:eastAsia="標楷體" w:hAnsi="Times New Roman" w:cs="Times New Roman" w:hint="eastAsia"/>
        </w:rPr>
        <w:t>天、超過</w:t>
      </w:r>
      <w:r w:rsidRPr="00D244FB">
        <w:rPr>
          <w:rFonts w:ascii="Times New Roman" w:eastAsia="標楷體" w:hAnsi="Times New Roman" w:cs="Times New Roman" w:hint="eastAsia"/>
        </w:rPr>
        <w:t>_____</w:t>
      </w:r>
      <w:r>
        <w:rPr>
          <w:rFonts w:ascii="Times New Roman" w:eastAsia="標楷體" w:hAnsi="Times New Roman" w:cs="Times New Roman" w:hint="eastAsia"/>
        </w:rPr>
        <w:t>_</w:t>
      </w:r>
      <w:r w:rsidRPr="00D244FB">
        <w:rPr>
          <w:rFonts w:ascii="Times New Roman" w:eastAsia="標楷體" w:hAnsi="Times New Roman" w:cs="Times New Roman" w:hint="eastAsia"/>
        </w:rPr>
        <w:t>_</w:t>
      </w:r>
      <w:r w:rsidRPr="00D244FB">
        <w:rPr>
          <w:rFonts w:ascii="Times New Roman" w:eastAsia="標楷體" w:hAnsi="Times New Roman" w:cs="Times New Roman" w:hint="eastAsia"/>
        </w:rPr>
        <w:t>萬桶原油就這樣灌入了大海。這場生態災難，不僅是美國史上破壞與損失最為嚴重的漏油事件；對周遭海洋的生態衝擊，那些不可逆的汙染瘡疤，直到</w:t>
      </w:r>
      <w:r w:rsidRPr="00D244FB">
        <w:rPr>
          <w:rFonts w:ascii="Times New Roman" w:eastAsia="標楷體" w:hAnsi="Times New Roman" w:cs="Times New Roman" w:hint="eastAsia"/>
        </w:rPr>
        <w:t>10</w:t>
      </w:r>
      <w:r w:rsidRPr="00D244FB">
        <w:rPr>
          <w:rFonts w:ascii="Times New Roman" w:eastAsia="標楷體" w:hAnsi="Times New Roman" w:cs="Times New Roman" w:hint="eastAsia"/>
        </w:rPr>
        <w:t>年之後仍清晰可見。</w:t>
      </w:r>
    </w:p>
    <w:p w:rsidR="00C379D5" w:rsidRPr="00D244FB" w:rsidRDefault="00C379D5" w:rsidP="00A4165B">
      <w:pPr>
        <w:spacing w:line="276" w:lineRule="auto"/>
        <w:ind w:leftChars="-59" w:left="283" w:hangingChars="177" w:hanging="425"/>
        <w:jc w:val="both"/>
        <w:rPr>
          <w:rFonts w:ascii="Times New Roman" w:eastAsia="標楷體" w:hAnsi="Times New Roman" w:cs="Times New Roman"/>
        </w:rPr>
      </w:pPr>
    </w:p>
    <w:p w:rsidR="00C379D5" w:rsidRPr="00D244FB" w:rsidRDefault="00C379D5" w:rsidP="00A4165B">
      <w:pPr>
        <w:spacing w:line="276" w:lineRule="auto"/>
        <w:ind w:leftChars="-59" w:left="283" w:hangingChars="177" w:hanging="425"/>
        <w:jc w:val="both"/>
        <w:rPr>
          <w:rFonts w:ascii="Times New Roman" w:eastAsia="標楷體" w:hAnsi="Times New Roman" w:cs="Times New Roman" w:hint="eastAsia"/>
        </w:rPr>
      </w:pPr>
      <w:r w:rsidRPr="00D244FB">
        <w:rPr>
          <w:rFonts w:ascii="Times New Roman" w:eastAsia="標楷體" w:hAnsi="Times New Roman" w:cs="Times New Roman" w:hint="eastAsia"/>
        </w:rPr>
        <w:t xml:space="preserve">(2) </w:t>
      </w:r>
      <w:r>
        <w:rPr>
          <w:rFonts w:ascii="Times New Roman" w:eastAsia="標楷體" w:hAnsi="Times New Roman" w:cs="Times New Roman" w:hint="eastAsia"/>
        </w:rPr>
        <w:t>鯨豚學者</w:t>
      </w:r>
      <w:r w:rsidRPr="00D244FB">
        <w:rPr>
          <w:rFonts w:ascii="Times New Roman" w:eastAsia="標楷體" w:hAnsi="Times New Roman" w:cs="Times New Roman" w:hint="eastAsia"/>
        </w:rPr>
        <w:t>表示，在墨西哥灣漏油事件後，周邊海域額外多出了</w:t>
      </w:r>
      <w:r w:rsidRPr="00D244FB">
        <w:rPr>
          <w:rFonts w:ascii="Times New Roman" w:eastAsia="標楷體" w:hAnsi="Times New Roman" w:cs="Times New Roman" w:hint="eastAsia"/>
        </w:rPr>
        <w:t>1,000</w:t>
      </w:r>
      <w:r w:rsidRPr="00D244FB">
        <w:rPr>
          <w:rFonts w:ascii="Times New Roman" w:eastAsia="標楷體" w:hAnsi="Times New Roman" w:cs="Times New Roman" w:hint="eastAsia"/>
        </w:rPr>
        <w:t>隻瓶鼻海豚因肺部疾病、</w:t>
      </w:r>
      <w:r w:rsidRPr="00D244FB">
        <w:rPr>
          <w:rFonts w:ascii="Times New Roman" w:eastAsia="標楷體" w:hAnsi="Times New Roman" w:cs="Times New Roman" w:hint="eastAsia"/>
        </w:rPr>
        <w:t>_________</w:t>
      </w:r>
      <w:r w:rsidRPr="00D244FB">
        <w:rPr>
          <w:rFonts w:ascii="Times New Roman" w:eastAsia="標楷體" w:hAnsi="Times New Roman" w:cs="Times New Roman" w:hint="eastAsia"/>
        </w:rPr>
        <w:t>或</w:t>
      </w:r>
      <w:r w:rsidRPr="00D244FB">
        <w:rPr>
          <w:rFonts w:ascii="Times New Roman" w:eastAsia="標楷體" w:hAnsi="Times New Roman" w:cs="Times New Roman" w:hint="eastAsia"/>
        </w:rPr>
        <w:t>_________</w:t>
      </w:r>
      <w:r w:rsidRPr="00D244FB">
        <w:rPr>
          <w:rFonts w:ascii="Times New Roman" w:eastAsia="標楷體" w:hAnsi="Times New Roman" w:cs="Times New Roman" w:hint="eastAsia"/>
        </w:rPr>
        <w:t>相關問題而死；之中，病死的海豚中又有</w:t>
      </w:r>
      <w:r w:rsidRPr="00D244FB">
        <w:rPr>
          <w:rFonts w:ascii="Times New Roman" w:eastAsia="標楷體" w:hAnsi="Times New Roman" w:cs="Times New Roman" w:hint="eastAsia"/>
        </w:rPr>
        <w:t>____%</w:t>
      </w:r>
      <w:r w:rsidRPr="00D244FB">
        <w:rPr>
          <w:rFonts w:ascii="Times New Roman" w:eastAsia="標楷體" w:hAnsi="Times New Roman" w:cs="Times New Roman" w:hint="eastAsia"/>
        </w:rPr>
        <w:t>以上是夭折的海豚幼崽，與其他海域的瓶鼻海豚相比，汙染水域的鯨豚族群「</w:t>
      </w:r>
      <w:r w:rsidRPr="00D244FB">
        <w:rPr>
          <w:rFonts w:ascii="Times New Roman" w:eastAsia="標楷體" w:hAnsi="Times New Roman" w:cs="Times New Roman" w:hint="eastAsia"/>
        </w:rPr>
        <w:t>_________</w:t>
      </w:r>
      <w:r w:rsidRPr="00D244FB">
        <w:rPr>
          <w:rFonts w:ascii="Times New Roman" w:eastAsia="標楷體" w:hAnsi="Times New Roman" w:cs="Times New Roman" w:hint="eastAsia"/>
        </w:rPr>
        <w:t>的數量與速率明顯偏低」。</w:t>
      </w:r>
    </w:p>
    <w:p w:rsidR="00C379D5" w:rsidRPr="00D244FB" w:rsidRDefault="00C379D5" w:rsidP="00A4165B">
      <w:pPr>
        <w:spacing w:line="276" w:lineRule="auto"/>
        <w:ind w:leftChars="-59" w:left="283" w:hangingChars="177" w:hanging="425"/>
        <w:jc w:val="both"/>
        <w:rPr>
          <w:rFonts w:ascii="Times New Roman" w:eastAsia="標楷體" w:hAnsi="Times New Roman" w:cs="Times New Roman"/>
        </w:rPr>
      </w:pPr>
    </w:p>
    <w:p w:rsidR="00C379D5" w:rsidRPr="00D244FB" w:rsidRDefault="00C379D5" w:rsidP="00A4165B">
      <w:pPr>
        <w:spacing w:line="276" w:lineRule="auto"/>
        <w:ind w:leftChars="-59" w:left="283" w:hangingChars="177" w:hanging="425"/>
        <w:jc w:val="both"/>
        <w:rPr>
          <w:rFonts w:ascii="Times New Roman" w:eastAsia="標楷體" w:hAnsi="Times New Roman" w:cs="Times New Roman" w:hint="eastAsia"/>
        </w:rPr>
      </w:pPr>
      <w:r w:rsidRPr="00D244FB">
        <w:rPr>
          <w:rFonts w:ascii="Times New Roman" w:eastAsia="標楷體" w:hAnsi="Times New Roman" w:cs="Times New Roman" w:hint="eastAsia"/>
        </w:rPr>
        <w:t xml:space="preserve">(3) </w:t>
      </w:r>
      <w:r w:rsidRPr="00D244FB">
        <w:rPr>
          <w:rFonts w:ascii="Times New Roman" w:eastAsia="標楷體" w:hAnsi="Times New Roman" w:cs="Times New Roman" w:hint="eastAsia"/>
        </w:rPr>
        <w:t>報導指出，在墨西哥灣漏油事件後，美國聯邦政府對於海上鑽油平台的</w:t>
      </w:r>
      <w:r w:rsidRPr="00D244FB">
        <w:rPr>
          <w:rFonts w:ascii="Times New Roman" w:eastAsia="標楷體" w:hAnsi="Times New Roman" w:cs="Times New Roman" w:hint="eastAsia"/>
        </w:rPr>
        <w:t>_______</w:t>
      </w:r>
      <w:r>
        <w:rPr>
          <w:rFonts w:ascii="Times New Roman" w:eastAsia="標楷體" w:hAnsi="Times New Roman" w:cs="Times New Roman" w:hint="eastAsia"/>
        </w:rPr>
        <w:t>_</w:t>
      </w:r>
      <w:r w:rsidRPr="00D244FB">
        <w:rPr>
          <w:rFonts w:ascii="Times New Roman" w:eastAsia="標楷體" w:hAnsi="Times New Roman" w:cs="Times New Roman" w:hint="eastAsia"/>
        </w:rPr>
        <w:t>__</w:t>
      </w:r>
      <w:r w:rsidRPr="00D244FB">
        <w:rPr>
          <w:rFonts w:ascii="Times New Roman" w:eastAsia="標楷體" w:hAnsi="Times New Roman" w:cs="Times New Roman" w:hint="eastAsia"/>
        </w:rPr>
        <w:t>與</w:t>
      </w:r>
      <w:r w:rsidRPr="00D244FB">
        <w:rPr>
          <w:rFonts w:ascii="Times New Roman" w:eastAsia="標楷體" w:hAnsi="Times New Roman" w:cs="Times New Roman" w:hint="eastAsia"/>
        </w:rPr>
        <w:t>_</w:t>
      </w:r>
      <w:r>
        <w:rPr>
          <w:rFonts w:ascii="Times New Roman" w:eastAsia="標楷體" w:hAnsi="Times New Roman" w:cs="Times New Roman" w:hint="eastAsia"/>
        </w:rPr>
        <w:t>__</w:t>
      </w:r>
      <w:r w:rsidRPr="00D244FB">
        <w:rPr>
          <w:rFonts w:ascii="Times New Roman" w:eastAsia="標楷體" w:hAnsi="Times New Roman" w:cs="Times New Roman" w:hint="eastAsia"/>
        </w:rPr>
        <w:t>________</w:t>
      </w:r>
      <w:r w:rsidRPr="00D244FB">
        <w:rPr>
          <w:rFonts w:ascii="Times New Roman" w:eastAsia="標楷體" w:hAnsi="Times New Roman" w:cs="Times New Roman" w:hint="eastAsia"/>
        </w:rPr>
        <w:t>，雖有嚴格要求與監督；但到了川普時代，對於海洋油田探勘、開採的把關，卻逐漸從管制監督走向鼓勵放寬。「直到今天，全美石油總產能有</w:t>
      </w:r>
      <w:r w:rsidRPr="00D244FB">
        <w:rPr>
          <w:rFonts w:ascii="Times New Roman" w:eastAsia="標楷體" w:hAnsi="Times New Roman" w:cs="Times New Roman" w:hint="eastAsia"/>
        </w:rPr>
        <w:t>______%</w:t>
      </w:r>
      <w:r w:rsidRPr="00D244FB">
        <w:rPr>
          <w:rFonts w:ascii="Times New Roman" w:eastAsia="標楷體" w:hAnsi="Times New Roman" w:cs="Times New Roman" w:hint="eastAsia"/>
        </w:rPr>
        <w:t>來自於這些海洋油田。」在漏油事件</w:t>
      </w:r>
      <w:r w:rsidRPr="00D244FB">
        <w:rPr>
          <w:rFonts w:ascii="Times New Roman" w:eastAsia="標楷體" w:hAnsi="Times New Roman" w:cs="Times New Roman" w:hint="eastAsia"/>
        </w:rPr>
        <w:t>10</w:t>
      </w:r>
      <w:r w:rsidRPr="00D244FB">
        <w:rPr>
          <w:rFonts w:ascii="Times New Roman" w:eastAsia="標楷體" w:hAnsi="Times New Roman" w:cs="Times New Roman" w:hint="eastAsia"/>
        </w:rPr>
        <w:t>周年的特稿裡，《國家地理雜誌》如此寫到：「但就算產能過產、油價暴跌、油滿為患</w:t>
      </w:r>
      <w:r w:rsidRPr="00D244FB">
        <w:rPr>
          <w:rFonts w:ascii="Times New Roman" w:eastAsia="標楷體" w:hAnsi="Times New Roman" w:cs="Times New Roman" w:hint="eastAsia"/>
        </w:rPr>
        <w:t>...</w:t>
      </w:r>
      <w:r w:rsidRPr="00D244FB">
        <w:rPr>
          <w:rFonts w:ascii="Times New Roman" w:eastAsia="標楷體" w:hAnsi="Times New Roman" w:cs="Times New Roman" w:hint="eastAsia"/>
        </w:rPr>
        <w:t>墨西哥灣上的海上油井仍不停地開採，日夜無休。」</w:t>
      </w:r>
    </w:p>
    <w:p w:rsidR="00C379D5" w:rsidRDefault="00C379D5" w:rsidP="00BC4869">
      <w:pPr>
        <w:ind w:left="-142"/>
        <w:jc w:val="both"/>
        <w:rPr>
          <w:rFonts w:ascii="Times New Roman" w:eastAsia="標楷體" w:hAnsi="Times New Roman" w:cs="Times New Roman"/>
        </w:rPr>
      </w:pPr>
    </w:p>
    <w:p w:rsidR="00C379D5" w:rsidRDefault="00C379D5">
      <w:pPr>
        <w:widowControl/>
        <w:rPr>
          <w:rFonts w:ascii="Times New Roman" w:eastAsia="標楷體" w:hAnsi="Times New Roman" w:cs="Times New Roman"/>
        </w:rPr>
      </w:pPr>
    </w:p>
    <w:p w:rsidR="002C2567" w:rsidRPr="0069372E" w:rsidRDefault="002C2567" w:rsidP="00D4657B">
      <w:pPr>
        <w:numPr>
          <w:ilvl w:val="0"/>
          <w:numId w:val="11"/>
        </w:numPr>
        <w:tabs>
          <w:tab w:val="clear" w:pos="720"/>
          <w:tab w:val="num" w:pos="142"/>
        </w:tabs>
        <w:spacing w:line="276" w:lineRule="auto"/>
        <w:ind w:hanging="862"/>
        <w:jc w:val="both"/>
        <w:rPr>
          <w:rFonts w:ascii="Times New Roman" w:eastAsia="標楷體" w:hAnsi="Times New Roman" w:cs="Times New Roman"/>
          <w:b/>
        </w:rPr>
      </w:pPr>
      <w:r w:rsidRPr="0069372E">
        <w:rPr>
          <w:rFonts w:ascii="Times New Roman" w:eastAsia="標楷體" w:hAnsi="Times New Roman" w:cs="Times New Roman"/>
          <w:b/>
        </w:rPr>
        <w:lastRenderedPageBreak/>
        <w:t>水銀汙染</w:t>
      </w:r>
      <w:r w:rsidRPr="0069372E">
        <w:rPr>
          <w:rFonts w:ascii="Times New Roman" w:eastAsia="標楷體" w:hAnsi="Times New Roman" w:cs="Times New Roman"/>
          <w:b/>
        </w:rPr>
        <w:t>Mercury Pollution</w:t>
      </w:r>
    </w:p>
    <w:p w:rsidR="00560C90" w:rsidRPr="00560C90" w:rsidRDefault="00560C90" w:rsidP="00D4657B">
      <w:pPr>
        <w:spacing w:line="276" w:lineRule="auto"/>
        <w:ind w:leftChars="-59" w:left="285" w:hangingChars="178" w:hanging="427"/>
        <w:jc w:val="both"/>
        <w:rPr>
          <w:rFonts w:ascii="Times New Roman" w:eastAsia="標楷體" w:hAnsi="Times New Roman" w:cs="Times New Roman" w:hint="eastAsia"/>
        </w:rPr>
      </w:pPr>
      <w:r w:rsidRPr="00560C90">
        <w:rPr>
          <w:rFonts w:ascii="Times New Roman" w:eastAsia="標楷體" w:hAnsi="Times New Roman" w:cs="Times New Roman" w:hint="eastAsia"/>
        </w:rPr>
        <w:t>(1) ______</w:t>
      </w:r>
      <w:r w:rsidRPr="00560C90">
        <w:rPr>
          <w:rFonts w:ascii="Times New Roman" w:eastAsia="標楷體" w:hAnsi="Times New Roman" w:cs="Times New Roman" w:hint="eastAsia"/>
        </w:rPr>
        <w:t>，俗稱水銀，是唯一在常溫常壓下呈</w:t>
      </w:r>
      <w:r w:rsidRPr="00560C90">
        <w:rPr>
          <w:rFonts w:ascii="Times New Roman" w:eastAsia="標楷體" w:hAnsi="Times New Roman" w:cs="Times New Roman" w:hint="eastAsia"/>
        </w:rPr>
        <w:t>______</w:t>
      </w:r>
      <w:r w:rsidRPr="00560C90">
        <w:rPr>
          <w:rFonts w:ascii="Times New Roman" w:eastAsia="標楷體" w:hAnsi="Times New Roman" w:cs="Times New Roman" w:hint="eastAsia"/>
        </w:rPr>
        <w:t>的重金屬，原子序為八十。汞及其化合物在一般家中很常見，像是水銀溫度計、各類電池等等，但對人體卻是劇毒。</w:t>
      </w:r>
    </w:p>
    <w:p w:rsidR="00560C90" w:rsidRPr="00560C90" w:rsidRDefault="00560C90" w:rsidP="00D4657B">
      <w:pPr>
        <w:spacing w:line="276" w:lineRule="auto"/>
        <w:ind w:leftChars="-59" w:left="285" w:hangingChars="178" w:hanging="427"/>
        <w:jc w:val="both"/>
        <w:rPr>
          <w:rFonts w:ascii="Times New Roman" w:eastAsia="標楷體" w:hAnsi="Times New Roman" w:cs="Times New Roman"/>
        </w:rPr>
      </w:pPr>
    </w:p>
    <w:p w:rsidR="00882DB5" w:rsidRDefault="00560C90" w:rsidP="00D4657B">
      <w:pPr>
        <w:spacing w:line="276" w:lineRule="auto"/>
        <w:ind w:leftChars="-59" w:left="285" w:hangingChars="178" w:hanging="427"/>
        <w:jc w:val="both"/>
        <w:rPr>
          <w:rFonts w:ascii="Times New Roman" w:eastAsia="標楷體" w:hAnsi="Times New Roman" w:cs="Times New Roman"/>
        </w:rPr>
      </w:pPr>
      <w:r w:rsidRPr="00560C90">
        <w:rPr>
          <w:rFonts w:ascii="Times New Roman" w:eastAsia="標楷體" w:hAnsi="Times New Roman" w:cs="Times New Roman" w:hint="eastAsia"/>
        </w:rPr>
        <w:t xml:space="preserve">(2) </w:t>
      </w:r>
      <w:r w:rsidRPr="00560C90">
        <w:rPr>
          <w:rFonts w:ascii="Times New Roman" w:eastAsia="標楷體" w:hAnsi="Times New Roman" w:cs="Times New Roman" w:hint="eastAsia"/>
        </w:rPr>
        <w:t>其實「汞」原本就是自然存在於地表的元素，其化合物或懸浮顆粒若少量出現在空氣、土地、河海甚至生物體中，都不值得大驚小怪（連我們頭髮中都可以驗出極微量的汞）；而自然災害如</w:t>
      </w:r>
      <w:r w:rsidRPr="00560C90">
        <w:rPr>
          <w:rFonts w:ascii="Times New Roman" w:eastAsia="標楷體" w:hAnsi="Times New Roman" w:cs="Times New Roman" w:hint="eastAsia"/>
        </w:rPr>
        <w:t>___________</w:t>
      </w:r>
      <w:r w:rsidRPr="00560C90">
        <w:rPr>
          <w:rFonts w:ascii="Times New Roman" w:eastAsia="標楷體" w:hAnsi="Times New Roman" w:cs="Times New Roman" w:hint="eastAsia"/>
        </w:rPr>
        <w:t>，也會將地層中的汞排放至地表。這些我們都稱為「</w:t>
      </w:r>
      <w:r w:rsidRPr="00560C90">
        <w:rPr>
          <w:rFonts w:ascii="Times New Roman" w:eastAsia="標楷體" w:hAnsi="Times New Roman" w:cs="Times New Roman" w:hint="eastAsia"/>
        </w:rPr>
        <w:t>____________</w:t>
      </w:r>
      <w:r w:rsidRPr="00560C90">
        <w:rPr>
          <w:rFonts w:ascii="Times New Roman" w:eastAsia="標楷體" w:hAnsi="Times New Roman" w:cs="Times New Roman" w:hint="eastAsia"/>
        </w:rPr>
        <w:t>」。然而</w:t>
      </w:r>
      <w:r w:rsidRPr="00560C90">
        <w:rPr>
          <w:rFonts w:ascii="Times New Roman" w:eastAsia="標楷體" w:hAnsi="Times New Roman" w:cs="Times New Roman" w:hint="eastAsia"/>
        </w:rPr>
        <w:t>___________</w:t>
      </w:r>
      <w:r w:rsidRPr="00560C90">
        <w:rPr>
          <w:rFonts w:ascii="Times New Roman" w:eastAsia="標楷體" w:hAnsi="Times New Roman" w:cs="Times New Roman" w:hint="eastAsia"/>
        </w:rPr>
        <w:t>起降，大量燃燒</w:t>
      </w:r>
      <w:r w:rsidRPr="00560C90">
        <w:rPr>
          <w:rFonts w:ascii="Times New Roman" w:eastAsia="標楷體" w:hAnsi="Times New Roman" w:cs="Times New Roman" w:hint="eastAsia"/>
        </w:rPr>
        <w:t>______</w:t>
      </w:r>
      <w:r w:rsidRPr="00560C90">
        <w:rPr>
          <w:rFonts w:ascii="Times New Roman" w:eastAsia="標楷體" w:hAnsi="Times New Roman" w:cs="Times New Roman" w:hint="eastAsia"/>
        </w:rPr>
        <w:t>使得空氣中的汞，以及其在土壤、河流與生物體中的化合物增多了；這些因為人類行為而增加的汞便稱為「</w:t>
      </w:r>
      <w:r w:rsidRPr="00560C90">
        <w:rPr>
          <w:rFonts w:ascii="Times New Roman" w:eastAsia="標楷體" w:hAnsi="Times New Roman" w:cs="Times New Roman" w:hint="eastAsia"/>
        </w:rPr>
        <w:t>____________</w:t>
      </w:r>
      <w:r w:rsidRPr="00560C90">
        <w:rPr>
          <w:rFonts w:ascii="Times New Roman" w:eastAsia="標楷體" w:hAnsi="Times New Roman" w:cs="Times New Roman" w:hint="eastAsia"/>
        </w:rPr>
        <w:t>」。由於煤炭中多少含有一定濃度的汞，一言以蔽之，工業革命使得在煤炭中的汞被大量釋放出來，並打破了原本生態系中汞的流動平衡。空氣中的汞原子與分子懸浮微粒、河海中的甲基汞及無機汞含量，已經達到經由呼吸、飲食曝露（以及</w:t>
      </w:r>
      <w:r w:rsidRPr="00560C90">
        <w:rPr>
          <w:rFonts w:ascii="Times New Roman" w:eastAsia="標楷體" w:hAnsi="Times New Roman" w:cs="Times New Roman" w:hint="eastAsia"/>
        </w:rPr>
        <w:t>__________</w:t>
      </w:r>
      <w:r w:rsidRPr="00560C90">
        <w:rPr>
          <w:rFonts w:ascii="Times New Roman" w:eastAsia="標楷體" w:hAnsi="Times New Roman" w:cs="Times New Roman" w:hint="eastAsia"/>
        </w:rPr>
        <w:t>累積效應）而對人體有害的程度了。</w:t>
      </w:r>
    </w:p>
    <w:p w:rsidR="00C379D5" w:rsidRDefault="0011776E" w:rsidP="0011776E">
      <w:pPr>
        <w:ind w:leftChars="-59" w:left="285" w:hangingChars="178" w:hanging="427"/>
        <w:jc w:val="center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15pt;height:309.75pt">
            <v:imagedata r:id="rId13" o:title="汞循環"/>
          </v:shape>
        </w:pict>
      </w:r>
    </w:p>
    <w:p w:rsidR="00C379D5" w:rsidRDefault="00C379D5">
      <w:pPr>
        <w:widowControl/>
        <w:rPr>
          <w:rFonts w:ascii="Times New Roman" w:eastAsia="標楷體" w:hAnsi="Times New Roman" w:cs="Times New Roman"/>
        </w:rPr>
      </w:pPr>
    </w:p>
    <w:p w:rsidR="002C2567" w:rsidRPr="00A758F1" w:rsidRDefault="002C2567" w:rsidP="0011776E">
      <w:pPr>
        <w:numPr>
          <w:ilvl w:val="0"/>
          <w:numId w:val="11"/>
        </w:numPr>
        <w:tabs>
          <w:tab w:val="clear" w:pos="720"/>
          <w:tab w:val="num" w:pos="142"/>
        </w:tabs>
        <w:ind w:hanging="862"/>
        <w:jc w:val="both"/>
        <w:rPr>
          <w:rFonts w:ascii="Times New Roman" w:eastAsia="標楷體" w:hAnsi="Times New Roman" w:cs="Times New Roman"/>
          <w:b/>
        </w:rPr>
      </w:pPr>
      <w:r w:rsidRPr="00A758F1">
        <w:rPr>
          <w:rFonts w:ascii="Times New Roman" w:eastAsia="標楷體" w:hAnsi="Times New Roman" w:cs="Times New Roman"/>
          <w:b/>
        </w:rPr>
        <w:t>酸化</w:t>
      </w:r>
      <w:r w:rsidRPr="00A758F1">
        <w:rPr>
          <w:rFonts w:ascii="Times New Roman" w:eastAsia="標楷體" w:hAnsi="Times New Roman" w:cs="Times New Roman"/>
          <w:b/>
        </w:rPr>
        <w:t>Acidification</w:t>
      </w:r>
    </w:p>
    <w:p w:rsidR="0069372E" w:rsidRPr="0069372E" w:rsidRDefault="0069372E" w:rsidP="0069372E">
      <w:pPr>
        <w:ind w:leftChars="-60" w:left="283" w:hangingChars="178" w:hanging="427"/>
        <w:jc w:val="both"/>
        <w:rPr>
          <w:rFonts w:ascii="Times New Roman" w:eastAsia="標楷體" w:hAnsi="Times New Roman" w:cs="Times New Roman" w:hint="eastAsia"/>
        </w:rPr>
      </w:pPr>
      <w:r w:rsidRPr="0069372E">
        <w:rPr>
          <w:rFonts w:ascii="Times New Roman" w:eastAsia="標楷體" w:hAnsi="Times New Roman" w:cs="Times New Roman" w:hint="eastAsia"/>
        </w:rPr>
        <w:t xml:space="preserve">(1) </w:t>
      </w:r>
      <w:r w:rsidRPr="0069372E">
        <w:rPr>
          <w:rFonts w:ascii="Times New Roman" w:eastAsia="標楷體" w:hAnsi="Times New Roman" w:cs="Times New Roman" w:hint="eastAsia"/>
        </w:rPr>
        <w:t>海為什麼會越來越酸？原來</w:t>
      </w:r>
      <w:r w:rsidRPr="0069372E">
        <w:rPr>
          <w:rFonts w:ascii="Times New Roman" w:eastAsia="標楷體" w:hAnsi="Times New Roman" w:cs="Times New Roman" w:hint="eastAsia"/>
        </w:rPr>
        <w:t>____________</w:t>
      </w:r>
      <w:r w:rsidRPr="0069372E">
        <w:rPr>
          <w:rFonts w:ascii="Times New Roman" w:eastAsia="標楷體" w:hAnsi="Times New Roman" w:cs="Times New Roman" w:hint="eastAsia"/>
        </w:rPr>
        <w:t>不只是一種溫室氣體，也是一種酸性氣體。人類活動排放到大氣中的二氧化碳，大約</w:t>
      </w:r>
      <w:r w:rsidRPr="0069372E">
        <w:rPr>
          <w:rFonts w:ascii="Times New Roman" w:eastAsia="標楷體" w:hAnsi="Times New Roman" w:cs="Times New Roman" w:hint="eastAsia"/>
        </w:rPr>
        <w:t>_____</w:t>
      </w:r>
      <w:r w:rsidRPr="0069372E">
        <w:rPr>
          <w:rFonts w:ascii="Times New Roman" w:eastAsia="標楷體" w:hAnsi="Times New Roman" w:cs="Times New Roman" w:hint="eastAsia"/>
        </w:rPr>
        <w:t>存留在大氣，</w:t>
      </w:r>
      <w:r w:rsidRPr="0069372E">
        <w:rPr>
          <w:rFonts w:ascii="Times New Roman" w:eastAsia="標楷體" w:hAnsi="Times New Roman" w:cs="Times New Roman" w:hint="eastAsia"/>
        </w:rPr>
        <w:t>_______</w:t>
      </w:r>
      <w:r w:rsidRPr="0069372E">
        <w:rPr>
          <w:rFonts w:ascii="Times New Roman" w:eastAsia="標楷體" w:hAnsi="Times New Roman" w:cs="Times New Roman" w:hint="eastAsia"/>
        </w:rPr>
        <w:t>被植物吸收，另外四分之一到三分之一，是由海洋吸收。除了二氧化碳排放，</w:t>
      </w:r>
      <w:r w:rsidRPr="0069372E">
        <w:rPr>
          <w:rFonts w:ascii="Times New Roman" w:eastAsia="標楷體" w:hAnsi="Times New Roman" w:cs="Times New Roman" w:hint="eastAsia"/>
        </w:rPr>
        <w:t>____________</w:t>
      </w:r>
      <w:r w:rsidRPr="0069372E">
        <w:rPr>
          <w:rFonts w:ascii="Times New Roman" w:eastAsia="標楷體" w:hAnsi="Times New Roman" w:cs="Times New Roman" w:hint="eastAsia"/>
        </w:rPr>
        <w:t>是導致近岸海水酸化的原因之一。</w:t>
      </w:r>
    </w:p>
    <w:p w:rsidR="0069372E" w:rsidRPr="0069372E" w:rsidRDefault="0069372E" w:rsidP="0069372E">
      <w:pPr>
        <w:ind w:leftChars="-60" w:left="283" w:hangingChars="178" w:hanging="427"/>
        <w:jc w:val="both"/>
        <w:rPr>
          <w:rFonts w:ascii="Times New Roman" w:eastAsia="標楷體" w:hAnsi="Times New Roman" w:cs="Times New Roman"/>
        </w:rPr>
      </w:pPr>
    </w:p>
    <w:p w:rsidR="0069372E" w:rsidRPr="0069372E" w:rsidRDefault="0069372E" w:rsidP="0069372E">
      <w:pPr>
        <w:ind w:leftChars="-60" w:left="283" w:hangingChars="178" w:hanging="427"/>
        <w:jc w:val="both"/>
        <w:rPr>
          <w:rFonts w:ascii="Times New Roman" w:eastAsia="標楷體" w:hAnsi="Times New Roman" w:cs="Times New Roman" w:hint="eastAsia"/>
        </w:rPr>
      </w:pPr>
      <w:r w:rsidRPr="0069372E">
        <w:rPr>
          <w:rFonts w:ascii="Times New Roman" w:eastAsia="標楷體" w:hAnsi="Times New Roman" w:cs="Times New Roman" w:hint="eastAsia"/>
        </w:rPr>
        <w:t xml:space="preserve">(2) </w:t>
      </w:r>
      <w:r w:rsidRPr="0069372E">
        <w:rPr>
          <w:rFonts w:ascii="Times New Roman" w:eastAsia="標楷體" w:hAnsi="Times New Roman" w:cs="Times New Roman" w:hint="eastAsia"/>
        </w:rPr>
        <w:t>酸化會對</w:t>
      </w:r>
      <w:r w:rsidRPr="0069372E">
        <w:rPr>
          <w:rFonts w:ascii="Times New Roman" w:eastAsia="標楷體" w:hAnsi="Times New Roman" w:cs="Times New Roman" w:hint="eastAsia"/>
        </w:rPr>
        <w:t>____________</w:t>
      </w:r>
      <w:r w:rsidRPr="0069372E">
        <w:rPr>
          <w:rFonts w:ascii="Times New Roman" w:eastAsia="標楷體" w:hAnsi="Times New Roman" w:cs="Times New Roman" w:hint="eastAsia"/>
        </w:rPr>
        <w:t>造成劇烈打擊，</w:t>
      </w:r>
      <w:r w:rsidRPr="0069372E">
        <w:rPr>
          <w:rFonts w:ascii="Times New Roman" w:eastAsia="標楷體" w:hAnsi="Times New Roman" w:cs="Times New Roman" w:hint="eastAsia"/>
        </w:rPr>
        <w:t>____________</w:t>
      </w:r>
      <w:r w:rsidRPr="0069372E">
        <w:rPr>
          <w:rFonts w:ascii="Times New Roman" w:eastAsia="標楷體" w:hAnsi="Times New Roman" w:cs="Times New Roman" w:hint="eastAsia"/>
        </w:rPr>
        <w:t>也會受到影響，導致海洋生態從基礎上崩潰。</w:t>
      </w:r>
    </w:p>
    <w:p w:rsidR="0069372E" w:rsidRPr="0069372E" w:rsidRDefault="0069372E" w:rsidP="0069372E">
      <w:pPr>
        <w:ind w:leftChars="-60" w:left="283" w:hangingChars="178" w:hanging="427"/>
        <w:jc w:val="both"/>
        <w:rPr>
          <w:rFonts w:ascii="Times New Roman" w:eastAsia="標楷體" w:hAnsi="Times New Roman" w:cs="Times New Roman"/>
        </w:rPr>
      </w:pPr>
    </w:p>
    <w:p w:rsidR="0069372E" w:rsidRDefault="0069372E" w:rsidP="0069372E">
      <w:pPr>
        <w:ind w:leftChars="-60" w:left="283" w:hangingChars="178" w:hanging="427"/>
        <w:jc w:val="both"/>
        <w:rPr>
          <w:rFonts w:ascii="Times New Roman" w:eastAsia="標楷體" w:hAnsi="Times New Roman" w:cs="Times New Roman"/>
        </w:rPr>
      </w:pPr>
      <w:r w:rsidRPr="0069372E">
        <w:rPr>
          <w:rFonts w:ascii="Times New Roman" w:eastAsia="標楷體" w:hAnsi="Times New Roman" w:cs="Times New Roman" w:hint="eastAsia"/>
        </w:rPr>
        <w:t xml:space="preserve">(3) </w:t>
      </w:r>
      <w:r w:rsidRPr="0069372E">
        <w:rPr>
          <w:rFonts w:ascii="Times New Roman" w:eastAsia="標楷體" w:hAnsi="Times New Roman" w:cs="Times New Roman" w:hint="eastAsia"/>
        </w:rPr>
        <w:t>研究發現在日本海兩千公尺以下深層海水的酸化速度，竟然比表水還更快。原來，</w:t>
      </w:r>
      <w:r w:rsidRPr="0069372E">
        <w:rPr>
          <w:rFonts w:ascii="Times New Roman" w:eastAsia="標楷體" w:hAnsi="Times New Roman" w:cs="Times New Roman" w:hint="eastAsia"/>
        </w:rPr>
        <w:t>____________</w:t>
      </w:r>
      <w:r w:rsidRPr="0069372E">
        <w:rPr>
          <w:rFonts w:ascii="Times New Roman" w:eastAsia="標楷體" w:hAnsi="Times New Roman" w:cs="Times New Roman" w:hint="eastAsia"/>
        </w:rPr>
        <w:t>讓表水的溫度上升，導致海洋的垂直對流</w:t>
      </w:r>
      <w:r w:rsidRPr="0069372E">
        <w:rPr>
          <w:rFonts w:ascii="Times New Roman" w:eastAsia="標楷體" w:hAnsi="Times New Roman" w:cs="Times New Roman" w:hint="eastAsia"/>
        </w:rPr>
        <w:t>_______</w:t>
      </w:r>
      <w:r w:rsidRPr="0069372E">
        <w:rPr>
          <w:rFonts w:ascii="Times New Roman" w:eastAsia="標楷體" w:hAnsi="Times New Roman" w:cs="Times New Roman" w:hint="eastAsia"/>
        </w:rPr>
        <w:t>，甚至暫停，上層的有機物掉到深海慢慢分解，缺少上層海水的調節，深層海水會變得更酸。</w:t>
      </w:r>
    </w:p>
    <w:p w:rsidR="0069372E" w:rsidRDefault="0069372E" w:rsidP="0011776E">
      <w:pPr>
        <w:jc w:val="both"/>
        <w:rPr>
          <w:rFonts w:ascii="Times New Roman" w:eastAsia="標楷體" w:hAnsi="Times New Roman" w:cs="Times New Roman"/>
        </w:rPr>
      </w:pPr>
    </w:p>
    <w:p w:rsidR="00EE46FD" w:rsidRPr="00EE46FD" w:rsidRDefault="00EE46FD" w:rsidP="00EE46FD">
      <w:pPr>
        <w:jc w:val="center"/>
        <w:rPr>
          <w:rFonts w:ascii="Times New Roman" w:eastAsia="標楷體" w:hAnsi="Times New Roman" w:cs="Times New Roman" w:hint="eastAsia"/>
          <w:b/>
          <w:sz w:val="32"/>
        </w:rPr>
      </w:pPr>
      <w:r w:rsidRPr="00EE46FD">
        <w:rPr>
          <w:rFonts w:ascii="Times New Roman" w:eastAsia="標楷體" w:hAnsi="Times New Roman" w:cs="Times New Roman" w:hint="eastAsia"/>
          <w:b/>
          <w:sz w:val="32"/>
        </w:rPr>
        <w:lastRenderedPageBreak/>
        <w:t>聯合國</w:t>
      </w:r>
      <w:r w:rsidRPr="00EE46FD">
        <w:rPr>
          <w:rFonts w:ascii="Times New Roman" w:eastAsia="標楷體" w:hAnsi="Times New Roman" w:cs="Times New Roman" w:hint="eastAsia"/>
          <w:b/>
          <w:sz w:val="32"/>
        </w:rPr>
        <w:t>17</w:t>
      </w:r>
      <w:r w:rsidRPr="00EE46FD">
        <w:rPr>
          <w:rFonts w:ascii="Times New Roman" w:eastAsia="標楷體" w:hAnsi="Times New Roman" w:cs="Times New Roman" w:hint="eastAsia"/>
          <w:b/>
          <w:sz w:val="32"/>
        </w:rPr>
        <w:t>項永續發展目標</w:t>
      </w:r>
    </w:p>
    <w:p w:rsidR="00EE46FD" w:rsidRDefault="00EE46FD" w:rsidP="0011776E">
      <w:pPr>
        <w:jc w:val="both"/>
        <w:rPr>
          <w:rFonts w:ascii="Times New Roman" w:eastAsia="標楷體" w:hAnsi="Times New Roman" w:cs="Times New Roman"/>
        </w:rPr>
      </w:pPr>
      <w:r w:rsidRPr="00EE46FD">
        <w:rPr>
          <w:rFonts w:ascii="Times New Roman" w:eastAsia="標楷體" w:hAnsi="Times New Roman" w:cs="Times New Roman"/>
        </w:rPr>
        <w:drawing>
          <wp:inline distT="0" distB="0" distL="0" distR="0" wp14:anchorId="7B5432FD" wp14:editId="683503C7">
            <wp:extent cx="6645910" cy="3952240"/>
            <wp:effectExtent l="0" t="0" r="2540" b="0"/>
            <wp:docPr id="8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6FD" w:rsidRDefault="00EE46FD" w:rsidP="0011776E">
      <w:pPr>
        <w:jc w:val="both"/>
        <w:rPr>
          <w:rFonts w:ascii="Times New Roman" w:eastAsia="標楷體" w:hAnsi="Times New Roman" w:cs="Times New Roman"/>
        </w:rPr>
      </w:pPr>
    </w:p>
    <w:p w:rsidR="00EE46FD" w:rsidRDefault="00EE46FD" w:rsidP="00EE46F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E46FD">
        <w:rPr>
          <w:rFonts w:ascii="Times New Roman" w:eastAsia="標楷體" w:hAnsi="Times New Roman" w:cs="Times New Roman" w:hint="eastAsia"/>
          <w:b/>
          <w:sz w:val="28"/>
        </w:rPr>
        <w:t>請將</w:t>
      </w:r>
      <w:r w:rsidR="00D4657B">
        <w:rPr>
          <w:rFonts w:ascii="Times New Roman" w:eastAsia="標楷體" w:hAnsi="Times New Roman" w:cs="Times New Roman" w:hint="eastAsia"/>
          <w:b/>
          <w:sz w:val="28"/>
        </w:rPr>
        <w:t>1~</w:t>
      </w:r>
      <w:r w:rsidRPr="00EE46FD">
        <w:rPr>
          <w:rFonts w:ascii="Times New Roman" w:eastAsia="標楷體" w:hAnsi="Times New Roman" w:cs="Times New Roman" w:hint="eastAsia"/>
          <w:b/>
          <w:sz w:val="28"/>
        </w:rPr>
        <w:t>17</w:t>
      </w:r>
      <w:r w:rsidR="00D4657B">
        <w:rPr>
          <w:rFonts w:ascii="Times New Roman" w:eastAsia="標楷體" w:hAnsi="Times New Roman" w:cs="Times New Roman" w:hint="eastAsia"/>
          <w:b/>
          <w:sz w:val="28"/>
        </w:rPr>
        <w:t>的</w:t>
      </w:r>
      <w:r w:rsidRPr="00EE46FD">
        <w:rPr>
          <w:rFonts w:ascii="Times New Roman" w:eastAsia="標楷體" w:hAnsi="Times New Roman" w:cs="Times New Roman" w:hint="eastAsia"/>
          <w:b/>
          <w:sz w:val="28"/>
        </w:rPr>
        <w:t>代號填入永續發展目標的三大</w:t>
      </w:r>
      <w:r w:rsidRPr="00EE46FD">
        <w:rPr>
          <w:rFonts w:ascii="Times New Roman" w:eastAsia="標楷體" w:hAnsi="Times New Roman" w:cs="Times New Roman" w:hint="eastAsia"/>
          <w:b/>
          <w:sz w:val="28"/>
        </w:rPr>
        <w:t>分類</w:t>
      </w:r>
      <w:r w:rsidRPr="00EE46FD">
        <w:rPr>
          <w:rFonts w:ascii="Times New Roman" w:eastAsia="標楷體" w:hAnsi="Times New Roman" w:cs="Times New Roman" w:hint="eastAsia"/>
          <w:b/>
          <w:sz w:val="28"/>
        </w:rPr>
        <w:t>面項</w:t>
      </w:r>
    </w:p>
    <w:p w:rsidR="00EE46FD" w:rsidRPr="00EE46FD" w:rsidRDefault="00EE46FD" w:rsidP="00EE46FD">
      <w:pPr>
        <w:jc w:val="center"/>
        <w:rPr>
          <w:rFonts w:ascii="Times New Roman" w:eastAsia="標楷體" w:hAnsi="Times New Roman" w:cs="Times New Roman" w:hint="eastAsia"/>
          <w:b/>
          <w:sz w:val="28"/>
        </w:rPr>
      </w:pPr>
    </w:p>
    <w:p w:rsidR="00EE46FD" w:rsidRDefault="00EE46FD" w:rsidP="0011776E">
      <w:pPr>
        <w:jc w:val="both"/>
        <w:rPr>
          <w:rFonts w:ascii="Times New Roman" w:eastAsia="標楷體" w:hAnsi="Times New Roman" w:cs="Times New Roman" w:hint="eastAsia"/>
        </w:rPr>
      </w:pPr>
      <w:r w:rsidRPr="00EE46FD">
        <w:rPr>
          <w:rFonts w:ascii="Times New Roman" w:eastAsia="標楷體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66BD4" wp14:editId="7F337D07">
                <wp:simplePos x="0" y="0"/>
                <wp:positionH relativeFrom="column">
                  <wp:posOffset>3054985</wp:posOffset>
                </wp:positionH>
                <wp:positionV relativeFrom="paragraph">
                  <wp:posOffset>1667510</wp:posOffset>
                </wp:positionV>
                <wp:extent cx="2574290" cy="2580640"/>
                <wp:effectExtent l="0" t="0" r="16510" b="10160"/>
                <wp:wrapNone/>
                <wp:docPr id="10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2580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6FD" w:rsidRPr="00EE46FD" w:rsidRDefault="00EE46FD" w:rsidP="00EE46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E46FD">
                              <w:rPr>
                                <w:rFonts w:ascii="標楷體" w:eastAsia="標楷體" w:hAnsi="標楷體" w:cstheme="minorBidi" w:hint="eastAsia"/>
                                <w:color w:val="404040" w:themeColor="text1" w:themeTint="BF"/>
                                <w:kern w:val="24"/>
                                <w:sz w:val="56"/>
                                <w:szCs w:val="64"/>
                              </w:rPr>
                              <w:t>環境保護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166BD4" id="橢圓 9" o:spid="_x0000_s1026" style="position:absolute;left:0;text-align:left;margin-left:240.55pt;margin-top:131.3pt;width:202.7pt;height:20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" filled="f" strokecolor="#92d050" strokeweight="1pt">
                <v:stroke joinstyle="miter"/>
                <v:textbox>
                  <w:txbxContent>
                    <w:p w:rsidR="00EE46FD" w:rsidRPr="00EE46FD" w:rsidRDefault="00EE46FD" w:rsidP="00EE46F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E46FD">
                        <w:rPr>
                          <w:rFonts w:ascii="標楷體" w:eastAsia="標楷體" w:hAnsi="標楷體" w:cstheme="minorBidi" w:hint="eastAsia"/>
                          <w:color w:val="404040" w:themeColor="text1" w:themeTint="BF"/>
                          <w:kern w:val="24"/>
                          <w:sz w:val="56"/>
                          <w:szCs w:val="64"/>
                        </w:rPr>
                        <w:t>環境保護</w:t>
                      </w:r>
                    </w:p>
                  </w:txbxContent>
                </v:textbox>
              </v:oval>
            </w:pict>
          </mc:Fallback>
        </mc:AlternateContent>
      </w:r>
      <w:r w:rsidRPr="00EE46FD">
        <w:rPr>
          <w:rFonts w:ascii="Times New Roman" w:eastAsia="標楷體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87476" wp14:editId="64788A50">
                <wp:simplePos x="0" y="0"/>
                <wp:positionH relativeFrom="column">
                  <wp:posOffset>1010920</wp:posOffset>
                </wp:positionH>
                <wp:positionV relativeFrom="paragraph">
                  <wp:posOffset>1649730</wp:posOffset>
                </wp:positionV>
                <wp:extent cx="2574290" cy="2580640"/>
                <wp:effectExtent l="0" t="0" r="16510" b="10160"/>
                <wp:wrapNone/>
                <wp:docPr id="11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2580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6FD" w:rsidRPr="00EE46FD" w:rsidRDefault="00EE46FD" w:rsidP="00EE46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E46FD">
                              <w:rPr>
                                <w:rFonts w:ascii="標楷體" w:eastAsia="標楷體" w:hAnsi="標楷體" w:cstheme="minorBidi" w:hint="eastAsia"/>
                                <w:color w:val="404040" w:themeColor="text1" w:themeTint="BF"/>
                                <w:kern w:val="24"/>
                                <w:sz w:val="56"/>
                                <w:szCs w:val="64"/>
                              </w:rPr>
                              <w:t>社會進步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587476" id="橢圓 10" o:spid="_x0000_s1027" style="position:absolute;left:0;text-align:left;margin-left:79.6pt;margin-top:129.9pt;width:202.7pt;height:20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" filled="f" strokecolor="red" strokeweight="1pt">
                <v:stroke joinstyle="miter"/>
                <v:textbox>
                  <w:txbxContent>
                    <w:p w:rsidR="00EE46FD" w:rsidRPr="00EE46FD" w:rsidRDefault="00EE46FD" w:rsidP="00EE46F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E46FD">
                        <w:rPr>
                          <w:rFonts w:ascii="標楷體" w:eastAsia="標楷體" w:hAnsi="標楷體" w:cstheme="minorBidi" w:hint="eastAsia"/>
                          <w:color w:val="404040" w:themeColor="text1" w:themeTint="BF"/>
                          <w:kern w:val="24"/>
                          <w:sz w:val="56"/>
                          <w:szCs w:val="64"/>
                        </w:rPr>
                        <w:t>社會進步</w:t>
                      </w:r>
                    </w:p>
                  </w:txbxContent>
                </v:textbox>
              </v:oval>
            </w:pict>
          </mc:Fallback>
        </mc:AlternateContent>
      </w:r>
      <w:r w:rsidRPr="00EE46FD">
        <w:rPr>
          <w:rFonts w:ascii="Times New Roman" w:eastAsia="標楷體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AC17E" wp14:editId="5D3DD670">
                <wp:simplePos x="0" y="0"/>
                <wp:positionH relativeFrom="column">
                  <wp:posOffset>2061474</wp:posOffset>
                </wp:positionH>
                <wp:positionV relativeFrom="paragraph">
                  <wp:posOffset>92075</wp:posOffset>
                </wp:positionV>
                <wp:extent cx="2574290" cy="2580640"/>
                <wp:effectExtent l="0" t="0" r="16510" b="10160"/>
                <wp:wrapNone/>
                <wp:docPr id="6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2580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6FD" w:rsidRPr="00EE46FD" w:rsidRDefault="00EE46FD" w:rsidP="00EE46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E46FD">
                              <w:rPr>
                                <w:rFonts w:ascii="標楷體" w:eastAsia="標楷體" w:hAnsi="標楷體" w:cstheme="minorBidi" w:hint="eastAsia"/>
                                <w:color w:val="404040" w:themeColor="text1" w:themeTint="BF"/>
                                <w:kern w:val="24"/>
                                <w:sz w:val="56"/>
                                <w:szCs w:val="64"/>
                              </w:rPr>
                              <w:t>經濟成長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DAC17E" id="橢圓 5" o:spid="_x0000_s1028" style="position:absolute;left:0;text-align:left;margin-left:162.3pt;margin-top:7.25pt;width:202.7pt;height:20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" filled="f" strokecolor="#002060" strokeweight="1pt">
                <v:stroke joinstyle="miter"/>
                <v:textbox>
                  <w:txbxContent>
                    <w:p w:rsidR="00EE46FD" w:rsidRPr="00EE46FD" w:rsidRDefault="00EE46FD" w:rsidP="00EE46F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E46FD">
                        <w:rPr>
                          <w:rFonts w:ascii="標楷體" w:eastAsia="標楷體" w:hAnsi="標楷體" w:cstheme="minorBidi" w:hint="eastAsia"/>
                          <w:color w:val="404040" w:themeColor="text1" w:themeTint="BF"/>
                          <w:kern w:val="24"/>
                          <w:sz w:val="56"/>
                          <w:szCs w:val="64"/>
                        </w:rPr>
                        <w:t>經濟成長</w:t>
                      </w:r>
                    </w:p>
                  </w:txbxContent>
                </v:textbox>
              </v:oval>
            </w:pict>
          </mc:Fallback>
        </mc:AlternateContent>
      </w:r>
    </w:p>
    <w:sectPr w:rsidR="00EE46FD" w:rsidSect="00A4165B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1D" w:rsidRDefault="00DC561D" w:rsidP="000B5AF2">
      <w:r>
        <w:separator/>
      </w:r>
    </w:p>
  </w:endnote>
  <w:endnote w:type="continuationSeparator" w:id="0">
    <w:p w:rsidR="00DC561D" w:rsidRDefault="00DC561D" w:rsidP="000B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1D" w:rsidRDefault="00DC561D" w:rsidP="000B5AF2">
      <w:r>
        <w:separator/>
      </w:r>
    </w:p>
  </w:footnote>
  <w:footnote w:type="continuationSeparator" w:id="0">
    <w:p w:rsidR="00DC561D" w:rsidRDefault="00DC561D" w:rsidP="000B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4B1B"/>
    <w:multiLevelType w:val="hybridMultilevel"/>
    <w:tmpl w:val="5002BFC2"/>
    <w:lvl w:ilvl="0" w:tplc="0B9A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2A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A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1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C6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8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C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44BA1"/>
    <w:multiLevelType w:val="hybridMultilevel"/>
    <w:tmpl w:val="404C1632"/>
    <w:lvl w:ilvl="0" w:tplc="9176FB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4E3FCC"/>
    <w:multiLevelType w:val="hybridMultilevel"/>
    <w:tmpl w:val="5002BFC2"/>
    <w:lvl w:ilvl="0" w:tplc="0B9A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2A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A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1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C6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8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C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D10E3"/>
    <w:multiLevelType w:val="hybridMultilevel"/>
    <w:tmpl w:val="5002BFC2"/>
    <w:lvl w:ilvl="0" w:tplc="0B9A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2A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A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1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C6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8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C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B36B9"/>
    <w:multiLevelType w:val="hybridMultilevel"/>
    <w:tmpl w:val="18F27606"/>
    <w:lvl w:ilvl="0" w:tplc="932C9D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A61EBE"/>
    <w:multiLevelType w:val="hybridMultilevel"/>
    <w:tmpl w:val="5002BFC2"/>
    <w:lvl w:ilvl="0" w:tplc="0B9A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2A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A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1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C6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8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C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064DF"/>
    <w:multiLevelType w:val="hybridMultilevel"/>
    <w:tmpl w:val="F7D0A040"/>
    <w:lvl w:ilvl="0" w:tplc="B4D84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2A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A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1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C6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8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C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C7549"/>
    <w:multiLevelType w:val="hybridMultilevel"/>
    <w:tmpl w:val="5002BFC2"/>
    <w:lvl w:ilvl="0" w:tplc="0B9A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2A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A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1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C6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8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C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037A9"/>
    <w:multiLevelType w:val="hybridMultilevel"/>
    <w:tmpl w:val="5002BFC2"/>
    <w:lvl w:ilvl="0" w:tplc="0B9A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2A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A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1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C6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8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C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1222A"/>
    <w:multiLevelType w:val="hybridMultilevel"/>
    <w:tmpl w:val="5002BFC2"/>
    <w:lvl w:ilvl="0" w:tplc="0B9A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2A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A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1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C6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8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C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010C39"/>
    <w:multiLevelType w:val="hybridMultilevel"/>
    <w:tmpl w:val="5002BFC2"/>
    <w:lvl w:ilvl="0" w:tplc="0B9A6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2A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AA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D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1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C6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08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C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C2"/>
    <w:rsid w:val="000B5AF2"/>
    <w:rsid w:val="000E6243"/>
    <w:rsid w:val="0011232B"/>
    <w:rsid w:val="0011776E"/>
    <w:rsid w:val="00250CBA"/>
    <w:rsid w:val="00251212"/>
    <w:rsid w:val="002C2567"/>
    <w:rsid w:val="002E192B"/>
    <w:rsid w:val="00560C90"/>
    <w:rsid w:val="0069372E"/>
    <w:rsid w:val="00746EC2"/>
    <w:rsid w:val="00882DB5"/>
    <w:rsid w:val="009F13B2"/>
    <w:rsid w:val="00A4165B"/>
    <w:rsid w:val="00A758F1"/>
    <w:rsid w:val="00BC4869"/>
    <w:rsid w:val="00C379D5"/>
    <w:rsid w:val="00D244FB"/>
    <w:rsid w:val="00D4657B"/>
    <w:rsid w:val="00DC561D"/>
    <w:rsid w:val="00EE46FD"/>
    <w:rsid w:val="00F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758A3-09F1-42A1-8D12-3181A6D8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EC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5A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5AF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E46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6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2021-03-09T02:48:00Z</cp:lastPrinted>
  <dcterms:created xsi:type="dcterms:W3CDTF">2021-03-08T05:40:00Z</dcterms:created>
  <dcterms:modified xsi:type="dcterms:W3CDTF">2021-03-09T02:49:00Z</dcterms:modified>
</cp:coreProperties>
</file>